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2E" w:rsidRPr="00876D22" w:rsidRDefault="00B63E2E" w:rsidP="00B63E2E">
      <w:pPr>
        <w:pStyle w:val="a7"/>
        <w:spacing w:before="0" w:beforeAutospacing="0" w:after="0" w:afterAutospacing="0"/>
        <w:ind w:left="57" w:right="57"/>
        <w:jc w:val="center"/>
        <w:rPr>
          <w:b/>
        </w:rPr>
      </w:pPr>
      <w:r w:rsidRPr="00876D22">
        <w:rPr>
          <w:b/>
        </w:rPr>
        <w:t xml:space="preserve">СОВЕТ СЕЛЬСКОГО ПОСЕЛЕНИЯ </w:t>
      </w:r>
      <w:r w:rsidR="00F26480">
        <w:rPr>
          <w:b/>
        </w:rPr>
        <w:t>ЧЕБЕНЛИНСКИЙ</w:t>
      </w:r>
      <w:r w:rsidRPr="00876D22">
        <w:rPr>
          <w:b/>
        </w:rPr>
        <w:t xml:space="preserve"> СЕЛЬСОВЕТ</w:t>
      </w:r>
    </w:p>
    <w:p w:rsidR="00B63E2E" w:rsidRPr="00876D22" w:rsidRDefault="00B63E2E" w:rsidP="00B63E2E">
      <w:pPr>
        <w:pStyle w:val="a7"/>
        <w:spacing w:before="0" w:beforeAutospacing="0" w:after="0" w:afterAutospacing="0"/>
        <w:ind w:left="57" w:right="57"/>
        <w:jc w:val="center"/>
        <w:rPr>
          <w:b/>
        </w:rPr>
      </w:pPr>
      <w:r w:rsidRPr="00876D22">
        <w:rPr>
          <w:b/>
        </w:rPr>
        <w:t>МУНИЦИПАЛЬНОГО РАЙОНА АЛЬШЕЕВСКИЙ РАЙОН</w:t>
      </w:r>
    </w:p>
    <w:p w:rsidR="00B63E2E" w:rsidRPr="00876D22" w:rsidRDefault="00B63E2E" w:rsidP="00B63E2E">
      <w:pPr>
        <w:pStyle w:val="a7"/>
        <w:spacing w:before="0" w:beforeAutospacing="0" w:after="0" w:afterAutospacing="0"/>
        <w:ind w:left="57" w:right="57"/>
        <w:jc w:val="center"/>
        <w:rPr>
          <w:b/>
        </w:rPr>
      </w:pPr>
      <w:r w:rsidRPr="00876D22">
        <w:rPr>
          <w:b/>
        </w:rPr>
        <w:t>РЕСПУБЛИКИ БАШКОРТОСТАН</w:t>
      </w:r>
    </w:p>
    <w:p w:rsidR="00B63E2E" w:rsidRPr="00876D22" w:rsidRDefault="00B63E2E" w:rsidP="00B63E2E">
      <w:pPr>
        <w:pStyle w:val="a7"/>
        <w:spacing w:before="0" w:beforeAutospacing="0" w:after="0" w:afterAutospacing="0"/>
        <w:ind w:left="57" w:right="57"/>
        <w:rPr>
          <w:b/>
        </w:rPr>
      </w:pPr>
      <w:r w:rsidRPr="00876D22">
        <w:rPr>
          <w:b/>
        </w:rPr>
        <w:t> </w:t>
      </w:r>
    </w:p>
    <w:p w:rsidR="00B63E2E" w:rsidRDefault="00B818A8" w:rsidP="00B818A8">
      <w:pPr>
        <w:pStyle w:val="a7"/>
        <w:spacing w:before="0" w:beforeAutospacing="0" w:after="0" w:afterAutospacing="0"/>
        <w:ind w:left="57" w:right="57"/>
        <w:rPr>
          <w:b/>
        </w:rPr>
      </w:pPr>
      <w:r>
        <w:rPr>
          <w:b/>
        </w:rPr>
        <w:t xml:space="preserve">            К А Р А                                                                         </w:t>
      </w:r>
      <w:r w:rsidR="00B63E2E" w:rsidRPr="00876D22">
        <w:rPr>
          <w:b/>
        </w:rPr>
        <w:t>Р Е Ш Е Н И Е</w:t>
      </w:r>
    </w:p>
    <w:p w:rsidR="00B818A8" w:rsidRPr="00876D22" w:rsidRDefault="00B818A8" w:rsidP="00B818A8">
      <w:pPr>
        <w:pStyle w:val="a7"/>
        <w:spacing w:before="0" w:beforeAutospacing="0" w:after="0" w:afterAutospacing="0"/>
        <w:ind w:left="57" w:right="57"/>
        <w:rPr>
          <w:b/>
        </w:rPr>
      </w:pPr>
      <w:r>
        <w:rPr>
          <w:b/>
        </w:rPr>
        <w:t>20 февраль 2013й                            № 104                          20 февраля 2013г.</w:t>
      </w:r>
    </w:p>
    <w:p w:rsidR="00B63E2E" w:rsidRPr="00876D22" w:rsidRDefault="00B63E2E" w:rsidP="00B63E2E">
      <w:pPr>
        <w:pStyle w:val="a7"/>
        <w:spacing w:before="0" w:beforeAutospacing="0" w:after="0" w:afterAutospacing="0"/>
        <w:ind w:left="57" w:right="57"/>
        <w:rPr>
          <w:b/>
        </w:rPr>
      </w:pPr>
      <w:r w:rsidRPr="00876D22">
        <w:rPr>
          <w:b/>
        </w:rPr>
        <w:t> </w:t>
      </w:r>
    </w:p>
    <w:p w:rsidR="00B63E2E" w:rsidRDefault="00B63E2E" w:rsidP="00B63E2E">
      <w:pPr>
        <w:pStyle w:val="a7"/>
        <w:spacing w:before="0" w:beforeAutospacing="0" w:after="0" w:afterAutospacing="0"/>
        <w:ind w:left="57" w:right="57"/>
      </w:pPr>
      <w:r>
        <w:t> </w:t>
      </w:r>
    </w:p>
    <w:p w:rsidR="00B63E2E" w:rsidRPr="00876D22" w:rsidRDefault="00B63E2E" w:rsidP="00B63E2E">
      <w:pPr>
        <w:pStyle w:val="a7"/>
        <w:spacing w:before="0" w:beforeAutospacing="0" w:after="0" w:afterAutospacing="0"/>
        <w:ind w:left="57" w:right="57"/>
        <w:jc w:val="center"/>
        <w:rPr>
          <w:b/>
          <w:sz w:val="28"/>
          <w:szCs w:val="28"/>
        </w:rPr>
      </w:pPr>
      <w:r w:rsidRPr="00876D22">
        <w:rPr>
          <w:b/>
          <w:sz w:val="28"/>
          <w:szCs w:val="28"/>
        </w:rPr>
        <w:t>Об утверждении Положения о порядке постановки на учет</w:t>
      </w:r>
    </w:p>
    <w:p w:rsidR="00B63E2E" w:rsidRPr="00876D22" w:rsidRDefault="00B63E2E" w:rsidP="00B63E2E">
      <w:pPr>
        <w:pStyle w:val="a7"/>
        <w:spacing w:before="0" w:beforeAutospacing="0" w:after="0" w:afterAutospacing="0"/>
        <w:ind w:left="57" w:right="57"/>
        <w:jc w:val="center"/>
        <w:rPr>
          <w:b/>
          <w:sz w:val="28"/>
          <w:szCs w:val="28"/>
        </w:rPr>
      </w:pPr>
      <w:r w:rsidRPr="00876D22">
        <w:rPr>
          <w:b/>
          <w:sz w:val="28"/>
          <w:szCs w:val="28"/>
        </w:rPr>
        <w:t>объектов бесхозяйного недвижимого имущества на территории</w:t>
      </w:r>
    </w:p>
    <w:p w:rsidR="00B63E2E" w:rsidRPr="00876D22" w:rsidRDefault="00B63E2E" w:rsidP="00B63E2E">
      <w:pPr>
        <w:pStyle w:val="a7"/>
        <w:spacing w:before="0" w:beforeAutospacing="0" w:after="0" w:afterAutospacing="0"/>
        <w:ind w:left="57" w:right="57"/>
        <w:jc w:val="center"/>
        <w:rPr>
          <w:b/>
          <w:sz w:val="28"/>
          <w:szCs w:val="28"/>
        </w:rPr>
      </w:pPr>
      <w:r w:rsidRPr="00876D22">
        <w:rPr>
          <w:b/>
          <w:sz w:val="28"/>
          <w:szCs w:val="28"/>
        </w:rPr>
        <w:t xml:space="preserve">сельского поселения </w:t>
      </w:r>
      <w:r w:rsidR="00F26480">
        <w:rPr>
          <w:b/>
          <w:sz w:val="28"/>
          <w:szCs w:val="28"/>
        </w:rPr>
        <w:t xml:space="preserve">Чебенлинский </w:t>
      </w:r>
      <w:r w:rsidRPr="00876D22">
        <w:rPr>
          <w:b/>
          <w:sz w:val="28"/>
          <w:szCs w:val="28"/>
        </w:rPr>
        <w:t>сельсовет муниципального</w:t>
      </w:r>
    </w:p>
    <w:p w:rsidR="00B63E2E" w:rsidRPr="00876D22" w:rsidRDefault="00B63E2E" w:rsidP="00B63E2E">
      <w:pPr>
        <w:pStyle w:val="a7"/>
        <w:spacing w:before="0" w:beforeAutospacing="0" w:after="0" w:afterAutospacing="0"/>
        <w:ind w:left="57" w:right="57"/>
        <w:jc w:val="center"/>
        <w:rPr>
          <w:b/>
          <w:sz w:val="28"/>
          <w:szCs w:val="28"/>
        </w:rPr>
      </w:pPr>
      <w:r w:rsidRPr="00876D22">
        <w:rPr>
          <w:b/>
          <w:sz w:val="28"/>
          <w:szCs w:val="28"/>
        </w:rPr>
        <w:t>района Альшеевский район Республики Башкортостан</w:t>
      </w:r>
    </w:p>
    <w:p w:rsidR="00B63E2E" w:rsidRPr="00876D22" w:rsidRDefault="00B63E2E" w:rsidP="00B63E2E">
      <w:pPr>
        <w:pStyle w:val="a7"/>
        <w:spacing w:before="0" w:beforeAutospacing="0" w:after="0" w:afterAutospacing="0"/>
        <w:ind w:left="57" w:right="57"/>
        <w:jc w:val="center"/>
        <w:rPr>
          <w:sz w:val="28"/>
          <w:szCs w:val="28"/>
        </w:rPr>
      </w:pPr>
    </w:p>
    <w:p w:rsidR="00B63E2E" w:rsidRPr="00876D22" w:rsidRDefault="00B63E2E" w:rsidP="00B63E2E">
      <w:pPr>
        <w:pStyle w:val="a7"/>
        <w:spacing w:before="0" w:beforeAutospacing="0" w:after="0" w:afterAutospacing="0"/>
        <w:ind w:left="57" w:right="57"/>
        <w:jc w:val="both"/>
        <w:rPr>
          <w:sz w:val="28"/>
          <w:szCs w:val="28"/>
        </w:rPr>
      </w:pPr>
      <w:r w:rsidRPr="00876D22">
        <w:rPr>
          <w:sz w:val="28"/>
          <w:szCs w:val="28"/>
        </w:rPr>
        <w:t xml:space="preserve">        В соответствии с Гражданским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21.07.1997 № 122-ФЗ "О государственной регистрации прав на недвижимое имущество и сделок с ним", Постановлением Правительства РФ от 17.09.2003 № 580 "Об утверждении Положения о принятии на учет бесхозяйных недвижимых вещей" Совет сельского поселения </w:t>
      </w:r>
      <w:r w:rsidR="00F26480">
        <w:rPr>
          <w:sz w:val="28"/>
          <w:szCs w:val="28"/>
        </w:rPr>
        <w:t>Чебенлинский</w:t>
      </w:r>
      <w:r w:rsidRPr="00876D22">
        <w:rPr>
          <w:sz w:val="28"/>
          <w:szCs w:val="28"/>
        </w:rPr>
        <w:t xml:space="preserve"> сельсовет муниципального района Альшеевский район Республики Башкортостан:</w:t>
      </w:r>
    </w:p>
    <w:p w:rsidR="00B63E2E" w:rsidRPr="00876D22" w:rsidRDefault="00B63E2E" w:rsidP="00B63E2E">
      <w:pPr>
        <w:pStyle w:val="a7"/>
        <w:spacing w:before="0" w:beforeAutospacing="0" w:after="0" w:afterAutospacing="0"/>
        <w:ind w:left="57" w:right="57"/>
        <w:jc w:val="both"/>
        <w:rPr>
          <w:sz w:val="28"/>
          <w:szCs w:val="28"/>
        </w:rPr>
      </w:pPr>
      <w:r w:rsidRPr="00876D22">
        <w:rPr>
          <w:sz w:val="28"/>
          <w:szCs w:val="28"/>
        </w:rPr>
        <w:t>                                   </w:t>
      </w:r>
      <w:r>
        <w:rPr>
          <w:sz w:val="28"/>
          <w:szCs w:val="28"/>
        </w:rPr>
        <w:t>        </w:t>
      </w:r>
      <w:r w:rsidRPr="00876D22">
        <w:rPr>
          <w:sz w:val="28"/>
          <w:szCs w:val="28"/>
        </w:rPr>
        <w:t>    РЕШИЛ:</w:t>
      </w:r>
    </w:p>
    <w:p w:rsidR="00B63E2E" w:rsidRPr="00876D22" w:rsidRDefault="00B63E2E" w:rsidP="00B63E2E">
      <w:pPr>
        <w:pStyle w:val="a7"/>
        <w:spacing w:before="0" w:beforeAutospacing="0" w:after="0" w:afterAutospacing="0"/>
        <w:ind w:left="57" w:right="57"/>
        <w:jc w:val="both"/>
        <w:rPr>
          <w:sz w:val="28"/>
          <w:szCs w:val="28"/>
        </w:rPr>
      </w:pPr>
      <w:r w:rsidRPr="00876D22">
        <w:rPr>
          <w:sz w:val="28"/>
          <w:szCs w:val="28"/>
        </w:rPr>
        <w:t> </w:t>
      </w:r>
    </w:p>
    <w:p w:rsidR="00B63E2E" w:rsidRPr="00876D22" w:rsidRDefault="00B63E2E" w:rsidP="00B63E2E">
      <w:pPr>
        <w:pStyle w:val="a7"/>
        <w:numPr>
          <w:ilvl w:val="0"/>
          <w:numId w:val="2"/>
        </w:numPr>
        <w:spacing w:before="0" w:beforeAutospacing="0" w:after="0" w:afterAutospacing="0"/>
        <w:ind w:right="57"/>
        <w:jc w:val="both"/>
        <w:rPr>
          <w:sz w:val="28"/>
          <w:szCs w:val="28"/>
        </w:rPr>
      </w:pPr>
      <w:r w:rsidRPr="00876D22">
        <w:rPr>
          <w:sz w:val="28"/>
          <w:szCs w:val="28"/>
        </w:rPr>
        <w:t xml:space="preserve">Утвердить Положение о порядке постановки на учет объектов бесхозяйного недвижимого имущества на территории сельского поселения </w:t>
      </w:r>
      <w:r w:rsidR="00F26480">
        <w:rPr>
          <w:sz w:val="28"/>
          <w:szCs w:val="28"/>
        </w:rPr>
        <w:t>Чебенлинский</w:t>
      </w:r>
      <w:r w:rsidRPr="00876D22">
        <w:rPr>
          <w:sz w:val="28"/>
          <w:szCs w:val="28"/>
        </w:rPr>
        <w:t xml:space="preserve"> сельсовет муниципального района Альшеевский  район Республики Башкортостан (прилагается).</w:t>
      </w:r>
    </w:p>
    <w:p w:rsidR="00B63E2E" w:rsidRPr="00876D22" w:rsidRDefault="00B63E2E" w:rsidP="00B63E2E">
      <w:pPr>
        <w:pStyle w:val="a7"/>
        <w:numPr>
          <w:ilvl w:val="0"/>
          <w:numId w:val="2"/>
        </w:numPr>
        <w:spacing w:before="0" w:beforeAutospacing="0" w:after="0" w:afterAutospacing="0"/>
        <w:ind w:right="57"/>
        <w:jc w:val="both"/>
        <w:rPr>
          <w:sz w:val="28"/>
          <w:szCs w:val="28"/>
        </w:rPr>
      </w:pPr>
      <w:r w:rsidRPr="00876D22">
        <w:rPr>
          <w:sz w:val="28"/>
          <w:szCs w:val="28"/>
        </w:rPr>
        <w:t xml:space="preserve">Утвердить план мероприятий о принятии на учет бесхозяйных недвижимых объектов на территории сельского поселения </w:t>
      </w:r>
      <w:r w:rsidR="00F26480">
        <w:rPr>
          <w:sz w:val="28"/>
          <w:szCs w:val="28"/>
        </w:rPr>
        <w:t>Чебенлинский</w:t>
      </w:r>
      <w:r w:rsidRPr="00876D22">
        <w:rPr>
          <w:sz w:val="28"/>
          <w:szCs w:val="28"/>
        </w:rPr>
        <w:t xml:space="preserve"> сельсовет муниципального района Альшеевский район Республики Башкортостан (прилагается).</w:t>
      </w:r>
    </w:p>
    <w:p w:rsidR="00B63E2E" w:rsidRPr="00876D22" w:rsidRDefault="00B63E2E" w:rsidP="00B63E2E">
      <w:pPr>
        <w:pStyle w:val="a7"/>
        <w:numPr>
          <w:ilvl w:val="0"/>
          <w:numId w:val="2"/>
        </w:numPr>
        <w:spacing w:before="0" w:beforeAutospacing="0" w:after="0" w:afterAutospacing="0"/>
        <w:ind w:right="57"/>
        <w:jc w:val="both"/>
        <w:rPr>
          <w:sz w:val="28"/>
          <w:szCs w:val="28"/>
        </w:rPr>
      </w:pPr>
      <w:r w:rsidRPr="00876D22">
        <w:rPr>
          <w:sz w:val="28"/>
          <w:szCs w:val="28"/>
        </w:rPr>
        <w:t xml:space="preserve">Настоящее Решение вступает в силу со дня официального </w:t>
      </w:r>
      <w:r>
        <w:rPr>
          <w:sz w:val="28"/>
          <w:szCs w:val="28"/>
        </w:rPr>
        <w:t>обнародования.</w:t>
      </w:r>
    </w:p>
    <w:p w:rsidR="00B63E2E" w:rsidRPr="00876D22" w:rsidRDefault="00B63E2E" w:rsidP="00B63E2E">
      <w:pPr>
        <w:pStyle w:val="a7"/>
        <w:numPr>
          <w:ilvl w:val="0"/>
          <w:numId w:val="2"/>
        </w:numPr>
        <w:spacing w:before="0" w:beforeAutospacing="0" w:after="0" w:afterAutospacing="0"/>
        <w:ind w:right="57"/>
        <w:jc w:val="both"/>
        <w:rPr>
          <w:sz w:val="28"/>
          <w:szCs w:val="28"/>
        </w:rPr>
      </w:pPr>
      <w:r>
        <w:rPr>
          <w:sz w:val="28"/>
          <w:szCs w:val="28"/>
        </w:rPr>
        <w:t>О</w:t>
      </w:r>
      <w:r w:rsidRPr="00876D22">
        <w:rPr>
          <w:sz w:val="28"/>
          <w:szCs w:val="28"/>
        </w:rPr>
        <w:t xml:space="preserve">бнародовать путем размещения его полного текста на официальном  сайте  сельского поселения </w:t>
      </w:r>
      <w:r w:rsidR="00F26480">
        <w:rPr>
          <w:sz w:val="28"/>
          <w:szCs w:val="28"/>
        </w:rPr>
        <w:t>Чебенлинский</w:t>
      </w:r>
      <w:r w:rsidRPr="00876D22">
        <w:rPr>
          <w:sz w:val="28"/>
          <w:szCs w:val="28"/>
        </w:rPr>
        <w:t xml:space="preserve"> сельсовет муниципального района Альшеевского   район Республики Башкортостан:</w:t>
      </w:r>
    </w:p>
    <w:p w:rsidR="00B63E2E" w:rsidRPr="00876D22" w:rsidRDefault="00B63E2E" w:rsidP="00B63E2E">
      <w:pPr>
        <w:pStyle w:val="a7"/>
        <w:spacing w:before="0" w:beforeAutospacing="0" w:after="0" w:afterAutospacing="0"/>
        <w:ind w:left="57" w:right="57"/>
        <w:jc w:val="both"/>
        <w:rPr>
          <w:sz w:val="28"/>
          <w:szCs w:val="28"/>
        </w:rPr>
      </w:pPr>
      <w:r w:rsidRPr="00876D22">
        <w:rPr>
          <w:sz w:val="28"/>
          <w:szCs w:val="28"/>
        </w:rPr>
        <w:t>5.   Контроль над исполнением настоящего Решения оставляю за собой.</w:t>
      </w:r>
    </w:p>
    <w:p w:rsidR="00B63E2E" w:rsidRPr="00876D22" w:rsidRDefault="00B63E2E" w:rsidP="00B63E2E">
      <w:pPr>
        <w:pStyle w:val="a7"/>
        <w:spacing w:before="0" w:beforeAutospacing="0" w:after="0" w:afterAutospacing="0"/>
        <w:ind w:left="57" w:right="57"/>
        <w:jc w:val="both"/>
        <w:rPr>
          <w:sz w:val="28"/>
          <w:szCs w:val="28"/>
        </w:rPr>
      </w:pPr>
      <w:r w:rsidRPr="00876D22">
        <w:rPr>
          <w:sz w:val="28"/>
          <w:szCs w:val="28"/>
        </w:rPr>
        <w:t> </w:t>
      </w:r>
    </w:p>
    <w:p w:rsidR="00B63E2E" w:rsidRPr="00876D22" w:rsidRDefault="00B63E2E" w:rsidP="00B63E2E">
      <w:pPr>
        <w:pStyle w:val="a7"/>
        <w:spacing w:before="0" w:beforeAutospacing="0" w:after="0" w:afterAutospacing="0"/>
        <w:ind w:left="57" w:right="57"/>
        <w:jc w:val="both"/>
        <w:rPr>
          <w:sz w:val="28"/>
          <w:szCs w:val="28"/>
        </w:rPr>
      </w:pPr>
      <w:r w:rsidRPr="00876D22">
        <w:rPr>
          <w:sz w:val="28"/>
          <w:szCs w:val="28"/>
        </w:rPr>
        <w:t>Глава сельского  поселения</w:t>
      </w:r>
    </w:p>
    <w:p w:rsidR="00B63E2E" w:rsidRPr="00876D22" w:rsidRDefault="00F26480" w:rsidP="00B63E2E">
      <w:pPr>
        <w:pStyle w:val="a7"/>
        <w:spacing w:before="0" w:beforeAutospacing="0" w:after="0" w:afterAutospacing="0"/>
        <w:ind w:left="57" w:right="57"/>
        <w:jc w:val="both"/>
        <w:rPr>
          <w:sz w:val="28"/>
          <w:szCs w:val="28"/>
        </w:rPr>
      </w:pPr>
      <w:r>
        <w:rPr>
          <w:sz w:val="28"/>
          <w:szCs w:val="28"/>
        </w:rPr>
        <w:t>Чебенлинский</w:t>
      </w:r>
      <w:r w:rsidR="00B63E2E" w:rsidRPr="00876D22">
        <w:rPr>
          <w:sz w:val="28"/>
          <w:szCs w:val="28"/>
        </w:rPr>
        <w:t xml:space="preserve"> сельсовет                                         </w:t>
      </w:r>
      <w:r>
        <w:rPr>
          <w:sz w:val="28"/>
          <w:szCs w:val="28"/>
        </w:rPr>
        <w:t xml:space="preserve">                     В.Р.Минигалеев</w:t>
      </w:r>
    </w:p>
    <w:p w:rsidR="00B63E2E" w:rsidRPr="00876D22" w:rsidRDefault="00B63E2E" w:rsidP="00B63E2E">
      <w:pPr>
        <w:pStyle w:val="a7"/>
        <w:spacing w:before="0" w:beforeAutospacing="0" w:after="0" w:afterAutospacing="0"/>
        <w:ind w:left="57" w:right="57"/>
        <w:jc w:val="both"/>
        <w:rPr>
          <w:sz w:val="28"/>
          <w:szCs w:val="28"/>
        </w:rPr>
      </w:pPr>
      <w:r w:rsidRPr="00876D22">
        <w:rPr>
          <w:sz w:val="28"/>
          <w:szCs w:val="28"/>
        </w:rPr>
        <w:t> </w:t>
      </w:r>
    </w:p>
    <w:p w:rsidR="00B63E2E" w:rsidRDefault="00B63E2E" w:rsidP="000E1743">
      <w:pPr>
        <w:pStyle w:val="a7"/>
        <w:spacing w:before="0" w:beforeAutospacing="0" w:after="0" w:afterAutospacing="0"/>
        <w:ind w:left="57" w:right="57"/>
        <w:rPr>
          <w:sz w:val="22"/>
          <w:szCs w:val="22"/>
        </w:rPr>
      </w:pPr>
      <w:r w:rsidRPr="00876D22">
        <w:rPr>
          <w:sz w:val="22"/>
          <w:szCs w:val="22"/>
        </w:rPr>
        <w:t> </w:t>
      </w:r>
    </w:p>
    <w:p w:rsidR="000E1743" w:rsidRDefault="000E1743" w:rsidP="000E1743">
      <w:pPr>
        <w:pStyle w:val="a7"/>
        <w:spacing w:before="0" w:beforeAutospacing="0" w:after="0" w:afterAutospacing="0"/>
        <w:ind w:left="57" w:right="57"/>
        <w:rPr>
          <w:sz w:val="22"/>
          <w:szCs w:val="22"/>
        </w:rPr>
      </w:pPr>
    </w:p>
    <w:p w:rsidR="000E1743" w:rsidRDefault="000E1743" w:rsidP="000E1743">
      <w:pPr>
        <w:pStyle w:val="a7"/>
        <w:spacing w:before="0" w:beforeAutospacing="0" w:after="0" w:afterAutospacing="0"/>
        <w:ind w:left="57" w:right="57"/>
        <w:rPr>
          <w:sz w:val="22"/>
          <w:szCs w:val="22"/>
        </w:rPr>
      </w:pPr>
    </w:p>
    <w:p w:rsidR="000E1743" w:rsidRDefault="000E1743" w:rsidP="000E1743">
      <w:pPr>
        <w:pStyle w:val="a7"/>
        <w:spacing w:before="0" w:beforeAutospacing="0" w:after="0" w:afterAutospacing="0"/>
        <w:ind w:left="57" w:right="57"/>
        <w:rPr>
          <w:sz w:val="22"/>
          <w:szCs w:val="22"/>
        </w:rPr>
      </w:pPr>
    </w:p>
    <w:p w:rsidR="000E1743" w:rsidRPr="00876D22" w:rsidRDefault="000E1743" w:rsidP="000E1743">
      <w:pPr>
        <w:pStyle w:val="a7"/>
        <w:spacing w:before="0" w:beforeAutospacing="0" w:after="0" w:afterAutospacing="0"/>
        <w:ind w:left="57" w:right="57"/>
        <w:rPr>
          <w:sz w:val="22"/>
          <w:szCs w:val="22"/>
        </w:rPr>
      </w:pPr>
    </w:p>
    <w:p w:rsidR="00B63E2E" w:rsidRDefault="00B63E2E" w:rsidP="00B63E2E">
      <w:pPr>
        <w:pStyle w:val="a7"/>
        <w:spacing w:before="0" w:beforeAutospacing="0" w:after="0" w:afterAutospacing="0"/>
        <w:ind w:left="57" w:right="57"/>
      </w:pPr>
      <w:r>
        <w:t> </w:t>
      </w:r>
    </w:p>
    <w:p w:rsidR="00B63E2E" w:rsidRDefault="00B63E2E" w:rsidP="00B63E2E">
      <w:pPr>
        <w:pStyle w:val="a7"/>
        <w:spacing w:before="0" w:beforeAutospacing="0" w:after="0" w:afterAutospacing="0"/>
        <w:ind w:left="4248" w:right="57"/>
      </w:pPr>
      <w:r>
        <w:t>Утверждено</w:t>
      </w:r>
    </w:p>
    <w:p w:rsidR="00B63E2E" w:rsidRDefault="00B63E2E" w:rsidP="00B63E2E">
      <w:pPr>
        <w:pStyle w:val="a7"/>
        <w:spacing w:before="0" w:beforeAutospacing="0" w:after="0" w:afterAutospacing="0"/>
        <w:ind w:left="4248" w:right="57"/>
      </w:pPr>
      <w:r>
        <w:t>Решением Совета    сельского поселения</w:t>
      </w:r>
    </w:p>
    <w:p w:rsidR="00B63E2E" w:rsidRDefault="00F26480" w:rsidP="00B63E2E">
      <w:pPr>
        <w:pStyle w:val="a7"/>
        <w:spacing w:before="0" w:beforeAutospacing="0" w:after="0" w:afterAutospacing="0"/>
        <w:ind w:left="4248" w:right="57"/>
      </w:pPr>
      <w:r>
        <w:t>Чебенлинский</w:t>
      </w:r>
      <w:r w:rsidR="00B63E2E">
        <w:t xml:space="preserve"> сельсовет</w:t>
      </w:r>
    </w:p>
    <w:p w:rsidR="00B63E2E" w:rsidRDefault="00B63E2E" w:rsidP="00B63E2E">
      <w:pPr>
        <w:pStyle w:val="a7"/>
        <w:spacing w:before="0" w:beforeAutospacing="0" w:after="0" w:afterAutospacing="0"/>
        <w:ind w:left="4248" w:right="57"/>
      </w:pPr>
      <w:r>
        <w:t>муниципального района</w:t>
      </w:r>
    </w:p>
    <w:p w:rsidR="00B63E2E" w:rsidRDefault="00B63E2E" w:rsidP="00B63E2E">
      <w:pPr>
        <w:pStyle w:val="a7"/>
        <w:spacing w:before="0" w:beforeAutospacing="0" w:after="0" w:afterAutospacing="0"/>
        <w:ind w:left="4248" w:right="57"/>
      </w:pPr>
      <w:r>
        <w:t>Альшеевский район Республики</w:t>
      </w:r>
    </w:p>
    <w:p w:rsidR="00B63E2E" w:rsidRDefault="00B63E2E" w:rsidP="00B63E2E">
      <w:pPr>
        <w:pStyle w:val="a7"/>
        <w:spacing w:before="0" w:beforeAutospacing="0" w:after="0" w:afterAutospacing="0"/>
        <w:ind w:left="4248" w:right="57"/>
      </w:pPr>
      <w:r>
        <w:t>Башкортостан</w:t>
      </w:r>
    </w:p>
    <w:p w:rsidR="00B63E2E" w:rsidRDefault="000E1743" w:rsidP="00B63E2E">
      <w:pPr>
        <w:pStyle w:val="a7"/>
        <w:spacing w:before="0" w:beforeAutospacing="0" w:after="0" w:afterAutospacing="0"/>
        <w:ind w:left="4248" w:right="57"/>
      </w:pPr>
      <w:r>
        <w:t>№ 104   « 20» февраля  2013</w:t>
      </w:r>
      <w:r w:rsidR="00B63E2E">
        <w:t xml:space="preserve"> г.</w:t>
      </w:r>
    </w:p>
    <w:p w:rsidR="00B63E2E" w:rsidRDefault="00B63E2E" w:rsidP="00B63E2E">
      <w:pPr>
        <w:pStyle w:val="a7"/>
        <w:spacing w:before="0" w:beforeAutospacing="0" w:after="0" w:afterAutospacing="0"/>
        <w:ind w:left="57" w:right="57"/>
      </w:pPr>
      <w:r>
        <w:t> </w:t>
      </w:r>
    </w:p>
    <w:p w:rsidR="00B63E2E" w:rsidRDefault="00B63E2E" w:rsidP="00B63E2E">
      <w:pPr>
        <w:pStyle w:val="a7"/>
        <w:spacing w:before="0" w:beforeAutospacing="0" w:after="0" w:afterAutospacing="0"/>
        <w:ind w:left="57" w:right="57"/>
      </w:pPr>
      <w:r>
        <w:t> </w:t>
      </w:r>
    </w:p>
    <w:p w:rsidR="00B63E2E" w:rsidRPr="00340CF2" w:rsidRDefault="00B63E2E" w:rsidP="00B63E2E">
      <w:pPr>
        <w:pStyle w:val="a7"/>
        <w:spacing w:before="0" w:beforeAutospacing="0" w:after="0" w:afterAutospacing="0"/>
        <w:ind w:left="57" w:right="57"/>
        <w:jc w:val="center"/>
        <w:rPr>
          <w:sz w:val="28"/>
          <w:szCs w:val="28"/>
        </w:rPr>
      </w:pPr>
      <w:r w:rsidRPr="00340CF2">
        <w:rPr>
          <w:sz w:val="28"/>
          <w:szCs w:val="28"/>
        </w:rPr>
        <w:t>Положение</w:t>
      </w:r>
    </w:p>
    <w:p w:rsidR="00B63E2E" w:rsidRDefault="00B63E2E" w:rsidP="00B63E2E">
      <w:pPr>
        <w:pStyle w:val="a7"/>
        <w:spacing w:before="0" w:beforeAutospacing="0" w:after="0" w:afterAutospacing="0"/>
        <w:ind w:left="57" w:right="57"/>
        <w:jc w:val="center"/>
        <w:rPr>
          <w:sz w:val="28"/>
          <w:szCs w:val="28"/>
        </w:rPr>
      </w:pPr>
      <w:r w:rsidRPr="00340CF2">
        <w:rPr>
          <w:sz w:val="28"/>
          <w:szCs w:val="28"/>
        </w:rPr>
        <w:t xml:space="preserve">о порядке постановки на учет объектов бесхозяйного недвижимого имущества на территории сельского поселения </w:t>
      </w:r>
      <w:r w:rsidR="00F26480">
        <w:rPr>
          <w:sz w:val="28"/>
          <w:szCs w:val="28"/>
        </w:rPr>
        <w:t>Чебенлинский</w:t>
      </w:r>
      <w:r w:rsidRPr="00340CF2">
        <w:rPr>
          <w:sz w:val="28"/>
          <w:szCs w:val="28"/>
        </w:rPr>
        <w:t xml:space="preserve"> сельсовет муниципального района Альшеевский  район </w:t>
      </w:r>
    </w:p>
    <w:p w:rsidR="00B63E2E" w:rsidRPr="00340CF2" w:rsidRDefault="00B63E2E" w:rsidP="00B63E2E">
      <w:pPr>
        <w:pStyle w:val="a7"/>
        <w:spacing w:before="0" w:beforeAutospacing="0" w:after="0" w:afterAutospacing="0"/>
        <w:ind w:left="57" w:right="57"/>
        <w:jc w:val="center"/>
        <w:rPr>
          <w:sz w:val="28"/>
          <w:szCs w:val="28"/>
        </w:rPr>
      </w:pPr>
      <w:r w:rsidRPr="00340CF2">
        <w:rPr>
          <w:sz w:val="28"/>
          <w:szCs w:val="28"/>
        </w:rPr>
        <w:t>Республики</w:t>
      </w:r>
      <w:r>
        <w:rPr>
          <w:sz w:val="28"/>
          <w:szCs w:val="28"/>
        </w:rPr>
        <w:t xml:space="preserve">  </w:t>
      </w:r>
      <w:r w:rsidRPr="00340CF2">
        <w:rPr>
          <w:sz w:val="28"/>
          <w:szCs w:val="28"/>
        </w:rPr>
        <w:t>Башкортостан</w:t>
      </w:r>
    </w:p>
    <w:p w:rsidR="00B63E2E" w:rsidRPr="00340CF2" w:rsidRDefault="00B63E2E" w:rsidP="00B63E2E">
      <w:pPr>
        <w:pStyle w:val="a7"/>
        <w:spacing w:before="0" w:beforeAutospacing="0" w:after="0" w:afterAutospacing="0"/>
        <w:ind w:left="57" w:right="57"/>
        <w:jc w:val="center"/>
        <w:rPr>
          <w:sz w:val="28"/>
          <w:szCs w:val="28"/>
        </w:rPr>
      </w:pPr>
    </w:p>
    <w:p w:rsidR="00B63E2E" w:rsidRDefault="00B63E2E" w:rsidP="00B63E2E">
      <w:pPr>
        <w:pStyle w:val="a7"/>
        <w:spacing w:before="0" w:beforeAutospacing="0" w:after="0" w:afterAutospacing="0"/>
        <w:ind w:left="57" w:right="57"/>
      </w:pPr>
      <w:r>
        <w:t> </w:t>
      </w:r>
    </w:p>
    <w:p w:rsidR="00B63E2E" w:rsidRDefault="00B63E2E" w:rsidP="00B63E2E">
      <w:pPr>
        <w:pStyle w:val="a7"/>
        <w:spacing w:before="0" w:beforeAutospacing="0" w:after="0" w:afterAutospacing="0"/>
        <w:ind w:left="57" w:right="57"/>
      </w:pPr>
      <w:r>
        <w:t>1. Общие положения</w:t>
      </w:r>
    </w:p>
    <w:p w:rsidR="00B63E2E" w:rsidRDefault="00B63E2E" w:rsidP="00B63E2E">
      <w:pPr>
        <w:pStyle w:val="a7"/>
        <w:spacing w:before="0" w:beforeAutospacing="0" w:after="0" w:afterAutospacing="0"/>
        <w:ind w:left="57" w:right="57"/>
      </w:pPr>
      <w:r>
        <w:t> </w:t>
      </w:r>
    </w:p>
    <w:p w:rsidR="00B63E2E" w:rsidRDefault="00B63E2E" w:rsidP="00B63E2E">
      <w:pPr>
        <w:pStyle w:val="a7"/>
        <w:spacing w:before="0" w:beforeAutospacing="0" w:after="0" w:afterAutospacing="0"/>
        <w:ind w:left="57" w:right="57"/>
      </w:pPr>
      <w:r>
        <w:t> </w:t>
      </w:r>
    </w:p>
    <w:p w:rsidR="00B63E2E" w:rsidRDefault="00B63E2E" w:rsidP="00B63E2E">
      <w:pPr>
        <w:pStyle w:val="a7"/>
        <w:spacing w:before="0" w:beforeAutospacing="0" w:after="0" w:afterAutospacing="0"/>
        <w:ind w:left="57" w:right="57"/>
        <w:jc w:val="both"/>
      </w:pPr>
      <w:r>
        <w:t xml:space="preserve"> 1.1. Настоящее положение регулирует порядок выявления и последующего оформления права муниципальной собственности на бесхозяйные объекты недвижимого имущества, которые не имеют собственника, собственник которых неизвестен либо объекты, от права собственности на которые собственник отказался, расположенные на территории сельского поселения </w:t>
      </w:r>
      <w:r w:rsidR="00F26480">
        <w:t>Чебенлинский</w:t>
      </w:r>
      <w:r>
        <w:t xml:space="preserve"> сельсовет.</w:t>
      </w:r>
    </w:p>
    <w:p w:rsidR="00B63E2E" w:rsidRDefault="00B63E2E" w:rsidP="00B63E2E">
      <w:pPr>
        <w:pStyle w:val="a7"/>
        <w:spacing w:before="0" w:beforeAutospacing="0" w:after="0" w:afterAutospacing="0"/>
        <w:ind w:left="57" w:right="57"/>
        <w:jc w:val="both"/>
      </w:pPr>
      <w:r>
        <w:t> </w:t>
      </w:r>
    </w:p>
    <w:p w:rsidR="00B63E2E" w:rsidRDefault="00B63E2E" w:rsidP="00B63E2E">
      <w:pPr>
        <w:pStyle w:val="a7"/>
        <w:spacing w:before="0" w:beforeAutospacing="0" w:after="0" w:afterAutospacing="0"/>
        <w:ind w:left="57" w:right="57"/>
        <w:jc w:val="both"/>
      </w:pPr>
      <w:r>
        <w:t> 1.2. Главными целями и задачами выявления бесхозяйных объектов недвижимого имущества и оформления права муниципальной собственности на них являются:</w:t>
      </w:r>
    </w:p>
    <w:p w:rsidR="00B63E2E" w:rsidRDefault="00B63E2E" w:rsidP="00B63E2E">
      <w:pPr>
        <w:pStyle w:val="a7"/>
        <w:spacing w:before="0" w:beforeAutospacing="0" w:after="0" w:afterAutospacing="0"/>
        <w:ind w:left="57" w:right="57"/>
        <w:jc w:val="both"/>
      </w:pPr>
      <w:r>
        <w:t> </w:t>
      </w:r>
    </w:p>
    <w:p w:rsidR="00B63E2E" w:rsidRDefault="00B63E2E" w:rsidP="00B63E2E">
      <w:pPr>
        <w:pStyle w:val="a7"/>
        <w:spacing w:before="0" w:beforeAutospacing="0" w:after="0" w:afterAutospacing="0"/>
        <w:ind w:left="57" w:right="57"/>
        <w:jc w:val="both"/>
      </w:pPr>
      <w:r>
        <w:t>а) вовлечение неиспользуемых объектов недвижимого имущества в свободный гражданский оборот;</w:t>
      </w:r>
    </w:p>
    <w:p w:rsidR="00B63E2E" w:rsidRDefault="00B63E2E" w:rsidP="00B63E2E">
      <w:pPr>
        <w:pStyle w:val="a7"/>
        <w:spacing w:before="0" w:beforeAutospacing="0" w:after="0" w:afterAutospacing="0"/>
        <w:ind w:left="57" w:right="57"/>
        <w:jc w:val="both"/>
      </w:pPr>
      <w:r>
        <w:t> </w:t>
      </w:r>
    </w:p>
    <w:p w:rsidR="00B63E2E" w:rsidRDefault="00B63E2E" w:rsidP="00B63E2E">
      <w:pPr>
        <w:pStyle w:val="a7"/>
        <w:spacing w:before="0" w:beforeAutospacing="0" w:after="0" w:afterAutospacing="0"/>
        <w:ind w:left="57" w:right="57"/>
        <w:jc w:val="both"/>
      </w:pPr>
      <w:r>
        <w:t>б) обеспечение нормальной и безопасной технической эксплуатации объектов;</w:t>
      </w:r>
    </w:p>
    <w:p w:rsidR="00B63E2E" w:rsidRDefault="00B63E2E" w:rsidP="00B63E2E">
      <w:pPr>
        <w:pStyle w:val="a7"/>
        <w:spacing w:before="0" w:beforeAutospacing="0" w:after="0" w:afterAutospacing="0"/>
        <w:ind w:left="57" w:right="57"/>
        <w:jc w:val="both"/>
      </w:pPr>
      <w:r>
        <w:t> </w:t>
      </w:r>
    </w:p>
    <w:p w:rsidR="00B63E2E" w:rsidRDefault="00B63E2E" w:rsidP="00B63E2E">
      <w:pPr>
        <w:pStyle w:val="a7"/>
        <w:spacing w:before="0" w:beforeAutospacing="0" w:after="0" w:afterAutospacing="0"/>
        <w:ind w:left="57" w:right="57"/>
        <w:jc w:val="both"/>
      </w:pPr>
      <w:r>
        <w:t>в) повышение эффективности использования муниципального имущества.</w:t>
      </w:r>
    </w:p>
    <w:p w:rsidR="00B63E2E" w:rsidRDefault="00B63E2E" w:rsidP="00B63E2E">
      <w:pPr>
        <w:pStyle w:val="a7"/>
        <w:spacing w:before="0" w:beforeAutospacing="0" w:after="0" w:afterAutospacing="0"/>
        <w:ind w:left="57" w:right="57"/>
        <w:jc w:val="both"/>
      </w:pPr>
      <w:r>
        <w:t> </w:t>
      </w:r>
    </w:p>
    <w:p w:rsidR="00B63E2E" w:rsidRDefault="00B63E2E" w:rsidP="00B63E2E">
      <w:pPr>
        <w:pStyle w:val="a7"/>
        <w:spacing w:before="0" w:beforeAutospacing="0" w:after="0" w:afterAutospacing="0"/>
        <w:ind w:left="57" w:right="57"/>
        <w:jc w:val="both"/>
      </w:pPr>
      <w:r>
        <w:t> </w:t>
      </w:r>
    </w:p>
    <w:p w:rsidR="00B63E2E" w:rsidRDefault="00B63E2E" w:rsidP="00B63E2E">
      <w:pPr>
        <w:pStyle w:val="a7"/>
        <w:spacing w:before="0" w:beforeAutospacing="0" w:after="0" w:afterAutospacing="0"/>
        <w:ind w:left="57" w:right="57"/>
        <w:jc w:val="both"/>
      </w:pPr>
      <w:r>
        <w:t>2. Порядок выявления бесхозяйных объектов недвижимого имущества и подготовки материалов для постановки на учет в органе, осуществляющем государственную регистрацию</w:t>
      </w:r>
    </w:p>
    <w:p w:rsidR="00B63E2E" w:rsidRDefault="00B63E2E" w:rsidP="00B63E2E">
      <w:pPr>
        <w:pStyle w:val="a7"/>
        <w:spacing w:before="0" w:beforeAutospacing="0" w:after="0" w:afterAutospacing="0"/>
        <w:ind w:left="57" w:right="57"/>
        <w:jc w:val="both"/>
      </w:pPr>
      <w:r>
        <w:t> </w:t>
      </w:r>
    </w:p>
    <w:p w:rsidR="00B63E2E" w:rsidRDefault="00B63E2E" w:rsidP="00B63E2E">
      <w:pPr>
        <w:pStyle w:val="a7"/>
        <w:spacing w:before="0" w:beforeAutospacing="0" w:after="0" w:afterAutospacing="0"/>
        <w:ind w:left="57" w:right="57"/>
        <w:jc w:val="both"/>
      </w:pPr>
      <w:r>
        <w:t> </w:t>
      </w:r>
    </w:p>
    <w:p w:rsidR="00B63E2E" w:rsidRDefault="00B63E2E" w:rsidP="00B63E2E">
      <w:pPr>
        <w:pStyle w:val="a7"/>
        <w:spacing w:before="0" w:beforeAutospacing="0" w:after="0" w:afterAutospacing="0"/>
        <w:ind w:left="57" w:right="57"/>
        <w:jc w:val="both"/>
      </w:pPr>
      <w:r>
        <w:t xml:space="preserve"> 2.1. Сведения о бесхозяйных объектах недвижимого имущества могут предоставлять должностные лица АСП </w:t>
      </w:r>
      <w:r w:rsidR="00F26480">
        <w:t>Чебенлинский</w:t>
      </w:r>
      <w:r>
        <w:t xml:space="preserve"> сельсовет муниципального района Альшеевский район Республики Башкортостан, учреждения, предприятия и иные заинтересованные лица путем направления соответствующего заявления специалисту по имуществу АСП </w:t>
      </w:r>
      <w:r w:rsidR="00F26480">
        <w:t>Чебенлинский</w:t>
      </w:r>
      <w:r>
        <w:t xml:space="preserve"> сельсовет муниципального района Альшеевский район Республики Башкортостан (далее - Специалист). Бесхозяйное имущество может быть выявлено в процессе проведения инвентаризации, при проведении ремонтных работ на объектах инженерной инфраструктуры, обнаружения его иными способами.</w:t>
      </w:r>
    </w:p>
    <w:p w:rsidR="00B63E2E" w:rsidRDefault="00B63E2E" w:rsidP="00B63E2E">
      <w:pPr>
        <w:pStyle w:val="a7"/>
        <w:spacing w:before="0" w:beforeAutospacing="0" w:after="0" w:afterAutospacing="0"/>
        <w:ind w:left="57" w:right="57"/>
        <w:jc w:val="both"/>
      </w:pPr>
      <w:r>
        <w:lastRenderedPageBreak/>
        <w:t> </w:t>
      </w:r>
    </w:p>
    <w:p w:rsidR="00B63E2E" w:rsidRDefault="00B63E2E" w:rsidP="00B63E2E">
      <w:pPr>
        <w:pStyle w:val="a7"/>
        <w:spacing w:before="0" w:beforeAutospacing="0" w:after="0" w:afterAutospacing="0"/>
        <w:ind w:left="57" w:right="57"/>
        <w:jc w:val="both"/>
      </w:pPr>
      <w:r>
        <w:t> 2.2. В подаваемом Специалисту заявлении о выявлении бесхозяйного объекта недвижимого имущества заявитель по возможности предоставляет следующую информацию:</w:t>
      </w:r>
    </w:p>
    <w:p w:rsidR="00B63E2E" w:rsidRDefault="00B63E2E" w:rsidP="00B63E2E">
      <w:pPr>
        <w:pStyle w:val="a7"/>
        <w:spacing w:before="0" w:beforeAutospacing="0" w:after="0" w:afterAutospacing="0"/>
        <w:ind w:left="57" w:right="57"/>
        <w:jc w:val="both"/>
      </w:pPr>
      <w:r>
        <w:t>местоположение объекта;</w:t>
      </w:r>
    </w:p>
    <w:p w:rsidR="00B63E2E" w:rsidRDefault="00B63E2E" w:rsidP="00B63E2E">
      <w:pPr>
        <w:pStyle w:val="a7"/>
        <w:spacing w:before="0" w:beforeAutospacing="0" w:after="0" w:afterAutospacing="0"/>
        <w:ind w:left="57" w:right="57"/>
        <w:jc w:val="both"/>
      </w:pPr>
      <w:r>
        <w:t>наименование (назначение) объекта;</w:t>
      </w:r>
    </w:p>
    <w:p w:rsidR="00B63E2E" w:rsidRDefault="00B63E2E" w:rsidP="00B63E2E">
      <w:pPr>
        <w:pStyle w:val="a7"/>
        <w:spacing w:before="0" w:beforeAutospacing="0" w:after="0" w:afterAutospacing="0"/>
        <w:ind w:left="57" w:right="57"/>
        <w:jc w:val="both"/>
      </w:pPr>
      <w:r>
        <w:t>ориентировочные сведения об объекте (год постройки, технические характеристики, площадь);</w:t>
      </w:r>
    </w:p>
    <w:p w:rsidR="00B63E2E" w:rsidRDefault="00B63E2E" w:rsidP="00B63E2E">
      <w:pPr>
        <w:pStyle w:val="a7"/>
        <w:spacing w:before="0" w:beforeAutospacing="0" w:after="0" w:afterAutospacing="0"/>
        <w:ind w:left="57" w:right="57"/>
        <w:jc w:val="both"/>
      </w:pPr>
      <w:r>
        <w:t>для объектов инженерной инфраструктуры - протяженность, диаметр и материал трубопроводов, объем и материал систем водоотведения и водоснабжения и т.д.;</w:t>
      </w:r>
    </w:p>
    <w:p w:rsidR="00B63E2E" w:rsidRDefault="00B63E2E" w:rsidP="00B63E2E">
      <w:pPr>
        <w:pStyle w:val="a7"/>
        <w:spacing w:before="0" w:beforeAutospacing="0" w:after="0" w:afterAutospacing="0"/>
        <w:ind w:left="57" w:right="57"/>
        <w:jc w:val="both"/>
      </w:pPr>
      <w:r>
        <w:t>сведения о пользователях объекта.</w:t>
      </w:r>
    </w:p>
    <w:p w:rsidR="00B63E2E" w:rsidRDefault="00B63E2E" w:rsidP="00B63E2E">
      <w:pPr>
        <w:pStyle w:val="a7"/>
        <w:spacing w:before="0" w:beforeAutospacing="0" w:after="0" w:afterAutospacing="0"/>
        <w:ind w:left="57" w:right="57"/>
        <w:jc w:val="both"/>
      </w:pPr>
      <w:r>
        <w:t> </w:t>
      </w:r>
    </w:p>
    <w:p w:rsidR="00B63E2E" w:rsidRDefault="00B63E2E" w:rsidP="00B63E2E">
      <w:pPr>
        <w:pStyle w:val="a7"/>
        <w:spacing w:before="0" w:beforeAutospacing="0" w:after="0" w:afterAutospacing="0"/>
        <w:ind w:left="57" w:right="57"/>
        <w:jc w:val="both"/>
      </w:pPr>
      <w:r>
        <w:t>2.3.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 поселения.</w:t>
      </w:r>
    </w:p>
    <w:p w:rsidR="00B63E2E" w:rsidRDefault="00B63E2E" w:rsidP="00B63E2E">
      <w:pPr>
        <w:pStyle w:val="a7"/>
        <w:spacing w:before="0" w:beforeAutospacing="0" w:after="0" w:afterAutospacing="0"/>
        <w:ind w:left="57" w:right="57"/>
        <w:jc w:val="both"/>
      </w:pPr>
      <w:r>
        <w:t> </w:t>
      </w:r>
    </w:p>
    <w:p w:rsidR="00B63E2E" w:rsidRDefault="00B63E2E" w:rsidP="00B63E2E">
      <w:pPr>
        <w:pStyle w:val="a7"/>
        <w:spacing w:before="0" w:beforeAutospacing="0" w:after="0" w:afterAutospacing="0"/>
        <w:ind w:left="57" w:right="57"/>
        <w:jc w:val="both"/>
      </w:pPr>
      <w:r>
        <w:t> 2.4. После получения информации о бесхозяйно содержащемся объекте недвижимого имущества Специалист в месячный срок:</w:t>
      </w:r>
    </w:p>
    <w:p w:rsidR="00B63E2E" w:rsidRDefault="00B63E2E" w:rsidP="00B63E2E">
      <w:pPr>
        <w:pStyle w:val="a7"/>
        <w:spacing w:before="0" w:beforeAutospacing="0" w:after="0" w:afterAutospacing="0"/>
        <w:ind w:left="57" w:right="57"/>
        <w:jc w:val="both"/>
      </w:pPr>
      <w:r>
        <w:t>организует проведение проверки поступившей информации с выездом на место и составлением соответствующего акта;</w:t>
      </w:r>
    </w:p>
    <w:p w:rsidR="00B63E2E" w:rsidRDefault="00B63E2E" w:rsidP="00B63E2E">
      <w:pPr>
        <w:pStyle w:val="a7"/>
        <w:spacing w:before="0" w:beforeAutospacing="0" w:after="0" w:afterAutospacing="0"/>
        <w:ind w:left="57" w:right="57"/>
        <w:jc w:val="both"/>
      </w:pPr>
      <w:r>
        <w:t>запрашивает в комитете по управлению собственностью Министерства земельных и имущественных отношений Республики Башкортостан сведения о наличии объекта в реестре муниципальной собственности муниципального образования Альшеевский муниципальный район;</w:t>
      </w:r>
    </w:p>
    <w:p w:rsidR="00B63E2E" w:rsidRDefault="00B63E2E" w:rsidP="00B63E2E">
      <w:pPr>
        <w:pStyle w:val="a7"/>
        <w:spacing w:before="0" w:beforeAutospacing="0" w:after="0" w:afterAutospacing="0"/>
        <w:ind w:left="57" w:right="57"/>
        <w:jc w:val="both"/>
      </w:pPr>
      <w:r>
        <w:t>запрашивает в Министерстве земельных и имущественных отношений сведения о наличии объекта в реестре государственной собственности Республики Башкортостан;</w:t>
      </w:r>
    </w:p>
    <w:p w:rsidR="00B63E2E" w:rsidRDefault="00B63E2E" w:rsidP="00B63E2E">
      <w:pPr>
        <w:pStyle w:val="a7"/>
        <w:spacing w:before="0" w:beforeAutospacing="0" w:after="0" w:afterAutospacing="0"/>
        <w:ind w:left="57" w:right="57"/>
        <w:jc w:val="both"/>
      </w:pPr>
      <w:r>
        <w:t>запрашивает в Территориальном управлении Федерального агентства по управлению федеральным имуществом Республики Башкортостан сведения о наличии объекта в реестре федеральной собственности;</w:t>
      </w:r>
    </w:p>
    <w:p w:rsidR="00B63E2E" w:rsidRDefault="00B63E2E" w:rsidP="00B63E2E">
      <w:pPr>
        <w:pStyle w:val="a7"/>
        <w:spacing w:before="0" w:beforeAutospacing="0" w:after="0" w:afterAutospacing="0"/>
        <w:ind w:left="57" w:right="57"/>
        <w:jc w:val="both"/>
      </w:pPr>
      <w:r>
        <w:t>запрашивает в органе, осуществляющем государственную регистрацию прав на недвижимое имущество и сделок с ним сведения о зарегистрированных правах на объект;</w:t>
      </w:r>
    </w:p>
    <w:p w:rsidR="00B63E2E" w:rsidRDefault="00B63E2E" w:rsidP="00B63E2E">
      <w:pPr>
        <w:pStyle w:val="a7"/>
        <w:spacing w:before="0" w:beforeAutospacing="0" w:after="0" w:afterAutospacing="0"/>
        <w:ind w:left="57" w:right="57"/>
        <w:jc w:val="both"/>
      </w:pPr>
      <w:r>
        <w:t>в случае необходимости подготавливает и направляет запросы в налоговую службу о наличии в ЕГРЮЛ юридического лица, также запроса юридическому лицу, являющемуся возможным балансодержателем имущества.</w:t>
      </w:r>
    </w:p>
    <w:p w:rsidR="00B63E2E" w:rsidRDefault="00B63E2E" w:rsidP="00B63E2E">
      <w:pPr>
        <w:pStyle w:val="a7"/>
        <w:spacing w:before="0" w:beforeAutospacing="0" w:after="0" w:afterAutospacing="0"/>
        <w:ind w:left="57" w:right="57"/>
        <w:jc w:val="both"/>
      </w:pPr>
      <w:r>
        <w:t> </w:t>
      </w:r>
    </w:p>
    <w:p w:rsidR="00B63E2E" w:rsidRDefault="00B63E2E" w:rsidP="00B63E2E">
      <w:pPr>
        <w:pStyle w:val="a7"/>
        <w:spacing w:before="0" w:beforeAutospacing="0" w:after="0" w:afterAutospacing="0"/>
        <w:ind w:left="57" w:right="57"/>
        <w:jc w:val="both"/>
      </w:pPr>
      <w:r>
        <w:t xml:space="preserve"> 2.5. В случае отсутствия сведений о наличии объекта в реестре муниципальной собственности муниципального образования Альшеевский район, государственной собственности Республики Башкортостан и реестре федеральной собственности, а также при отсутствии сведений о государственной регистрации прав на объект Специалист, подает заявку </w:t>
      </w:r>
      <w:r w:rsidRPr="00551023">
        <w:t>в Альшеевский территориальный участок Белебеевского филиала ГУП «Бюро технической инвентаризации Республики Башкортостан</w:t>
      </w:r>
      <w:r>
        <w:t xml:space="preserve"> на изготовление технического паспорта на объект.</w:t>
      </w:r>
    </w:p>
    <w:p w:rsidR="00B63E2E" w:rsidRDefault="00B63E2E" w:rsidP="00B63E2E">
      <w:pPr>
        <w:pStyle w:val="a7"/>
        <w:spacing w:before="0" w:beforeAutospacing="0" w:after="0" w:afterAutospacing="0"/>
        <w:ind w:left="57" w:right="57"/>
        <w:jc w:val="both"/>
      </w:pPr>
      <w:r>
        <w:t> </w:t>
      </w:r>
    </w:p>
    <w:p w:rsidR="00B63E2E" w:rsidRDefault="00B63E2E" w:rsidP="00B63E2E">
      <w:pPr>
        <w:pStyle w:val="a7"/>
        <w:spacing w:before="0" w:beforeAutospacing="0" w:after="0" w:afterAutospacing="0"/>
        <w:ind w:left="57" w:right="57"/>
        <w:jc w:val="both"/>
      </w:pPr>
      <w:r>
        <w:t xml:space="preserve"> 2.6. В случае если бесхозяйно содержащийся объект является объектом инженерной инфраструктуры, в том числе подземной, должностное лицо АСП </w:t>
      </w:r>
      <w:r w:rsidR="00F26480">
        <w:t>Чебенлинский</w:t>
      </w:r>
      <w:r>
        <w:t xml:space="preserve"> сельсовет муниципального района Альшеевский район РБ, ответственное за жилищно-коммунальное хозяйство (далее – Должностное лицо) обеспечивает изготовление на сети водо, газо, электроснабжения, канализации, отопления и иные объекты первичной технической документации (исполнительной съемки), необходимой для изготовления технических паспортов на данные объекты и представляет ее Специалисту.</w:t>
      </w:r>
    </w:p>
    <w:p w:rsidR="00B63E2E" w:rsidRDefault="00B63E2E" w:rsidP="00B63E2E">
      <w:pPr>
        <w:pStyle w:val="a7"/>
        <w:spacing w:before="0" w:beforeAutospacing="0" w:after="0" w:afterAutospacing="0"/>
        <w:ind w:left="57" w:right="57"/>
        <w:jc w:val="both"/>
      </w:pPr>
      <w:r>
        <w:t> </w:t>
      </w:r>
    </w:p>
    <w:p w:rsidR="00B63E2E" w:rsidRDefault="00B63E2E" w:rsidP="00B63E2E">
      <w:pPr>
        <w:pStyle w:val="a7"/>
        <w:spacing w:before="0" w:beforeAutospacing="0" w:after="0" w:afterAutospacing="0"/>
        <w:ind w:left="57" w:right="57"/>
        <w:jc w:val="both"/>
      </w:pPr>
      <w:r>
        <w:lastRenderedPageBreak/>
        <w:t xml:space="preserve"> 2.7. В случае выявлении информации о собственнике объекта, при наличии намерении по содержанию имущества, Специалист принимает решение о прекращении работ по сбору документов для постановки на учет в качестве бесхозяйного и сообщает данную информацию лицу, предоставившему первичную информацию об объекте, а также Главе сельского  поселения </w:t>
      </w:r>
      <w:r w:rsidR="00F26480">
        <w:t>Чебенлинский</w:t>
      </w:r>
      <w:r>
        <w:t xml:space="preserve"> сельсовет муниципального  района  Альшеевский район РБ.</w:t>
      </w:r>
    </w:p>
    <w:p w:rsidR="00B63E2E" w:rsidRDefault="00B63E2E" w:rsidP="00B63E2E">
      <w:pPr>
        <w:pStyle w:val="a7"/>
        <w:spacing w:before="0" w:beforeAutospacing="0" w:after="0" w:afterAutospacing="0"/>
        <w:ind w:left="57" w:right="57"/>
        <w:jc w:val="both"/>
      </w:pPr>
      <w:r>
        <w:t> </w:t>
      </w:r>
    </w:p>
    <w:p w:rsidR="00B63E2E" w:rsidRDefault="00B63E2E" w:rsidP="00B63E2E">
      <w:pPr>
        <w:pStyle w:val="a7"/>
        <w:spacing w:before="0" w:beforeAutospacing="0" w:after="0" w:afterAutospacing="0"/>
        <w:ind w:left="57" w:right="57"/>
        <w:jc w:val="both"/>
      </w:pPr>
      <w:r>
        <w:t xml:space="preserve">2.8. Выморочное имущество в виде расположенного на территории муниципального образования жилого помещения, являющимся бесхозным переходит в порядке наследования по закону в собственность муниципального образования сельское поселение </w:t>
      </w:r>
      <w:r w:rsidR="00F26480">
        <w:t>Чебенлинский</w:t>
      </w:r>
      <w:r>
        <w:t xml:space="preserve"> сельсовет МР Альшеевский район РБ.</w:t>
      </w:r>
    </w:p>
    <w:p w:rsidR="00B63E2E" w:rsidRDefault="00B63E2E" w:rsidP="00B63E2E">
      <w:pPr>
        <w:pStyle w:val="a7"/>
        <w:spacing w:before="0" w:beforeAutospacing="0" w:after="0" w:afterAutospacing="0"/>
        <w:ind w:left="57" w:right="57"/>
        <w:jc w:val="both"/>
      </w:pPr>
      <w:r>
        <w:t> </w:t>
      </w:r>
    </w:p>
    <w:p w:rsidR="00B63E2E" w:rsidRDefault="00B63E2E" w:rsidP="00B63E2E">
      <w:pPr>
        <w:pStyle w:val="a7"/>
        <w:spacing w:before="0" w:beforeAutospacing="0" w:after="0" w:afterAutospacing="0"/>
        <w:ind w:left="57" w:right="57"/>
        <w:jc w:val="both"/>
      </w:pPr>
      <w:r>
        <w:t> </w:t>
      </w:r>
    </w:p>
    <w:p w:rsidR="00B63E2E" w:rsidRDefault="00B63E2E" w:rsidP="00B63E2E">
      <w:pPr>
        <w:pStyle w:val="a7"/>
        <w:spacing w:before="0" w:beforeAutospacing="0" w:after="0" w:afterAutospacing="0"/>
        <w:ind w:left="57" w:right="57"/>
        <w:jc w:val="both"/>
      </w:pPr>
      <w:r>
        <w:t>3. Постановка на учет бесхозяйных объектов недвижимого имущества</w:t>
      </w:r>
    </w:p>
    <w:p w:rsidR="00B63E2E" w:rsidRDefault="00B63E2E" w:rsidP="00B63E2E">
      <w:pPr>
        <w:pStyle w:val="a7"/>
        <w:spacing w:before="0" w:beforeAutospacing="0" w:after="0" w:afterAutospacing="0"/>
        <w:ind w:left="57" w:right="57"/>
        <w:jc w:val="both"/>
      </w:pPr>
      <w:r>
        <w:t> </w:t>
      </w:r>
    </w:p>
    <w:p w:rsidR="00B63E2E" w:rsidRDefault="00B63E2E" w:rsidP="00B63E2E">
      <w:pPr>
        <w:pStyle w:val="a7"/>
        <w:spacing w:before="0" w:beforeAutospacing="0" w:after="0" w:afterAutospacing="0"/>
        <w:ind w:left="57" w:right="57"/>
        <w:jc w:val="both"/>
      </w:pPr>
      <w:r>
        <w:t> </w:t>
      </w:r>
    </w:p>
    <w:p w:rsidR="00B63E2E" w:rsidRDefault="00B63E2E" w:rsidP="00B63E2E">
      <w:pPr>
        <w:pStyle w:val="a7"/>
        <w:spacing w:before="0" w:beforeAutospacing="0" w:after="0" w:afterAutospacing="0"/>
        <w:ind w:left="57" w:right="57"/>
        <w:jc w:val="both"/>
      </w:pPr>
      <w:r>
        <w:t> 3.1. После изготовления технического паспорта на объект Специалист формирует пакет документов, в том числе удостоверяющих отсутствие собственника, и предоставляет их в орган осуществляющий государственную регистрацию прав на недвижимое имущество, для постановки объекта на учет, как бесхозяйное имущество.</w:t>
      </w:r>
    </w:p>
    <w:p w:rsidR="00B63E2E" w:rsidRDefault="00B63E2E" w:rsidP="00B63E2E">
      <w:pPr>
        <w:pStyle w:val="a7"/>
        <w:spacing w:before="0" w:beforeAutospacing="0" w:after="0" w:afterAutospacing="0"/>
        <w:ind w:left="57" w:right="57"/>
        <w:jc w:val="both"/>
      </w:pPr>
      <w:r>
        <w:t> </w:t>
      </w:r>
    </w:p>
    <w:p w:rsidR="00B63E2E" w:rsidRDefault="00B63E2E" w:rsidP="00B63E2E">
      <w:pPr>
        <w:pStyle w:val="a7"/>
        <w:spacing w:before="0" w:beforeAutospacing="0" w:after="0" w:afterAutospacing="0"/>
        <w:ind w:left="57" w:right="57"/>
        <w:jc w:val="both"/>
      </w:pPr>
      <w:r>
        <w:t> 3.2. Содержание и эксплуатация бесхозяйных сетей водо, газо, электроснабжения, канализации, отопления с момента признания на них права муниципальной собственности организации осуществляется собственником.</w:t>
      </w:r>
    </w:p>
    <w:p w:rsidR="00B63E2E" w:rsidRDefault="00B63E2E" w:rsidP="00B63E2E">
      <w:pPr>
        <w:pStyle w:val="a7"/>
        <w:spacing w:before="0" w:beforeAutospacing="0" w:after="0" w:afterAutospacing="0"/>
        <w:ind w:left="57" w:right="57"/>
        <w:jc w:val="both"/>
      </w:pPr>
      <w:r>
        <w:t> </w:t>
      </w:r>
    </w:p>
    <w:p w:rsidR="00B63E2E" w:rsidRDefault="00B63E2E" w:rsidP="00B63E2E">
      <w:pPr>
        <w:pStyle w:val="a7"/>
        <w:spacing w:before="0" w:beforeAutospacing="0" w:after="0" w:afterAutospacing="0"/>
        <w:ind w:left="57" w:right="57"/>
        <w:jc w:val="both"/>
      </w:pPr>
      <w:r>
        <w:t> 3.3. В период с момента постановки объекта недвижимого имущества в качестве бесхозяйного в органе, осуществляющем государственную регистрацию прав, до момента возникновения права муниципальной собственности на такой объект Специалист  включает такой объект в реестр выявленного бесхозяйного имущества, управляет данным имуществом, следит за сохранностью его от разрушения и разграбления.</w:t>
      </w:r>
    </w:p>
    <w:p w:rsidR="00B63E2E" w:rsidRDefault="00B63E2E" w:rsidP="00B63E2E">
      <w:pPr>
        <w:pStyle w:val="a7"/>
        <w:spacing w:before="0" w:beforeAutospacing="0" w:after="0" w:afterAutospacing="0"/>
        <w:ind w:left="57" w:right="57"/>
        <w:jc w:val="both"/>
      </w:pPr>
      <w:r>
        <w:t> </w:t>
      </w:r>
    </w:p>
    <w:p w:rsidR="00B63E2E" w:rsidRDefault="00B63E2E" w:rsidP="00B63E2E">
      <w:pPr>
        <w:pStyle w:val="a7"/>
        <w:spacing w:before="0" w:beforeAutospacing="0" w:after="0" w:afterAutospacing="0"/>
        <w:ind w:left="57" w:right="57"/>
        <w:jc w:val="both"/>
      </w:pPr>
      <w:r>
        <w:t> 3.4. Бесхозяйное имущество распоряжением Главы с целью сохранения имущества на период с момента постановки объекта недвижимого имущества в качестве бесхозяйного в органе, осуществляющем государственную регистрацию прав, до момента возникновения права муниципальной собственности может быть передано по договору хранения или во временное владение и пользование юридическим лицам или индивидуальным предпринимателям, осуществляющим виды деятельности, соответствующие целям использования объекта.</w:t>
      </w:r>
    </w:p>
    <w:p w:rsidR="00B63E2E" w:rsidRDefault="00B63E2E" w:rsidP="00B63E2E">
      <w:pPr>
        <w:pStyle w:val="a7"/>
        <w:spacing w:before="0" w:beforeAutospacing="0" w:after="0" w:afterAutospacing="0"/>
        <w:ind w:left="57" w:right="57"/>
        <w:jc w:val="both"/>
      </w:pPr>
      <w:r>
        <w:t> </w:t>
      </w:r>
    </w:p>
    <w:p w:rsidR="00B63E2E" w:rsidRDefault="00B63E2E" w:rsidP="00B63E2E">
      <w:pPr>
        <w:pStyle w:val="a7"/>
        <w:spacing w:before="0" w:beforeAutospacing="0" w:after="0" w:afterAutospacing="0"/>
        <w:ind w:left="57" w:right="57"/>
        <w:jc w:val="both"/>
      </w:pPr>
      <w:r>
        <w:t> Хранитель может использовать переданный объект в своей деятельности.</w:t>
      </w:r>
    </w:p>
    <w:p w:rsidR="00B63E2E" w:rsidRDefault="00B63E2E" w:rsidP="00B63E2E">
      <w:pPr>
        <w:pStyle w:val="a7"/>
        <w:spacing w:before="0" w:beforeAutospacing="0" w:after="0" w:afterAutospacing="0"/>
        <w:ind w:left="57" w:right="57"/>
        <w:jc w:val="both"/>
      </w:pPr>
      <w:r>
        <w:t> </w:t>
      </w:r>
    </w:p>
    <w:p w:rsidR="00B63E2E" w:rsidRDefault="00B63E2E" w:rsidP="00B63E2E">
      <w:pPr>
        <w:pStyle w:val="a7"/>
        <w:spacing w:before="0" w:beforeAutospacing="0" w:after="0" w:afterAutospacing="0"/>
        <w:ind w:left="57" w:right="57"/>
        <w:jc w:val="both"/>
      </w:pPr>
      <w:r>
        <w:t> </w:t>
      </w:r>
    </w:p>
    <w:p w:rsidR="00B63E2E" w:rsidRDefault="00B63E2E" w:rsidP="00B63E2E">
      <w:pPr>
        <w:pStyle w:val="a7"/>
        <w:spacing w:before="0" w:beforeAutospacing="0" w:after="0" w:afterAutospacing="0"/>
        <w:ind w:left="57" w:right="57"/>
        <w:jc w:val="both"/>
      </w:pPr>
      <w:r>
        <w:t>4. Оформление права муниципальной собственности на бесхозяйное недвижимое имущество.</w:t>
      </w:r>
    </w:p>
    <w:p w:rsidR="00B63E2E" w:rsidRDefault="00B63E2E" w:rsidP="00B63E2E">
      <w:pPr>
        <w:pStyle w:val="a7"/>
        <w:spacing w:before="0" w:beforeAutospacing="0" w:after="0" w:afterAutospacing="0"/>
        <w:ind w:left="57" w:right="57"/>
        <w:jc w:val="both"/>
      </w:pPr>
      <w:r>
        <w:t> </w:t>
      </w:r>
    </w:p>
    <w:p w:rsidR="00B63E2E" w:rsidRDefault="00B63E2E" w:rsidP="00B63E2E">
      <w:pPr>
        <w:pStyle w:val="a7"/>
        <w:spacing w:before="0" w:beforeAutospacing="0" w:after="0" w:afterAutospacing="0"/>
        <w:ind w:left="57" w:right="57"/>
        <w:jc w:val="both"/>
      </w:pPr>
      <w:r>
        <w:t> </w:t>
      </w:r>
    </w:p>
    <w:p w:rsidR="00B63E2E" w:rsidRDefault="00B63E2E" w:rsidP="00B63E2E">
      <w:pPr>
        <w:pStyle w:val="a7"/>
        <w:spacing w:before="0" w:beforeAutospacing="0" w:after="0" w:afterAutospacing="0"/>
        <w:ind w:left="57" w:right="57"/>
        <w:jc w:val="both"/>
      </w:pPr>
      <w:r>
        <w:t> 4.1. По истечении года со дня постановки объекта на учет в качестве бесхозяйного Специалист обращается в суд с заявлением о признании прав муниципальной собственности на данный объект.</w:t>
      </w:r>
    </w:p>
    <w:p w:rsidR="00B63E2E" w:rsidRDefault="00B63E2E" w:rsidP="00B63E2E">
      <w:pPr>
        <w:pStyle w:val="a7"/>
        <w:spacing w:before="0" w:beforeAutospacing="0" w:after="0" w:afterAutospacing="0"/>
        <w:ind w:left="57" w:right="57"/>
        <w:jc w:val="both"/>
      </w:pPr>
      <w:r>
        <w:t> </w:t>
      </w:r>
    </w:p>
    <w:p w:rsidR="00B63E2E" w:rsidRDefault="00B63E2E" w:rsidP="00B63E2E">
      <w:pPr>
        <w:pStyle w:val="a7"/>
        <w:spacing w:before="0" w:beforeAutospacing="0" w:after="0" w:afterAutospacing="0"/>
        <w:ind w:left="57" w:right="57"/>
        <w:jc w:val="both"/>
      </w:pPr>
      <w:r>
        <w:lastRenderedPageBreak/>
        <w:t xml:space="preserve"> 4.2. На основании вступившего в законную силу решения суда Глава муниципального образования сельского поселения </w:t>
      </w:r>
      <w:r w:rsidR="00F26480">
        <w:t>Чебенлинский</w:t>
      </w:r>
      <w:r>
        <w:t xml:space="preserve"> сельсовет МР Альшеевский район РБ издает распоряжение о включении объекта в реестр муниципальной собственности и осуществляет государственную регистрацию права муниципальной собственности. А также публикует в местной газете и на официальном сайте сельского поселения </w:t>
      </w:r>
      <w:r w:rsidR="00F26480">
        <w:t>Чебенлинский</w:t>
      </w:r>
      <w:r>
        <w:t xml:space="preserve"> сельсовет  извещение о переводе бесхозяйного имущества в муниципальную собственность.</w:t>
      </w:r>
    </w:p>
    <w:p w:rsidR="00B63E2E" w:rsidRDefault="00B63E2E" w:rsidP="00B63E2E">
      <w:pPr>
        <w:pStyle w:val="a7"/>
        <w:spacing w:before="0" w:beforeAutospacing="0" w:after="0" w:afterAutospacing="0"/>
        <w:ind w:left="57" w:right="57"/>
        <w:jc w:val="both"/>
      </w:pPr>
      <w:r>
        <w:t> </w:t>
      </w:r>
    </w:p>
    <w:p w:rsidR="00B63E2E" w:rsidRDefault="00B63E2E" w:rsidP="00B63E2E">
      <w:pPr>
        <w:pStyle w:val="a7"/>
        <w:spacing w:before="0" w:beforeAutospacing="0" w:after="0" w:afterAutospacing="0"/>
        <w:ind w:left="57" w:right="57"/>
        <w:jc w:val="both"/>
      </w:pPr>
      <w:r>
        <w:t> 4.3. В случае необходимости Специалист осуществляет оценку имущества для учета в муниципальной казне.</w:t>
      </w:r>
    </w:p>
    <w:p w:rsidR="00B63E2E" w:rsidRDefault="00B63E2E" w:rsidP="00B63E2E">
      <w:pPr>
        <w:pStyle w:val="a7"/>
        <w:spacing w:before="0" w:beforeAutospacing="0" w:after="0" w:afterAutospacing="0"/>
        <w:ind w:left="57" w:right="57"/>
        <w:jc w:val="both"/>
      </w:pPr>
      <w:r>
        <w:t> </w:t>
      </w:r>
    </w:p>
    <w:p w:rsidR="00B63E2E" w:rsidRDefault="00B63E2E" w:rsidP="00B63E2E">
      <w:pPr>
        <w:pStyle w:val="a7"/>
        <w:spacing w:before="0" w:beforeAutospacing="0" w:after="0" w:afterAutospacing="0"/>
        <w:ind w:left="57" w:right="57"/>
        <w:jc w:val="both"/>
      </w:pPr>
      <w:r>
        <w:t xml:space="preserve"> 4.4. После получения свидетельства на право муниципальной собственности Специалист выносит на комиссию по эффективному использованию муниципального имущества предложения о дальнейшем использовании и пользователе объекта, в случаях, когда объекты относятся к объектам инженерно-коммунального назначения данный вопрос решается собственником по своему усмотрению(сдача в аренду, хозяйственное ведение, найм и т.д.). На основании принятого решения издается соответствующее распоряжение Главы АСП </w:t>
      </w:r>
      <w:r w:rsidR="00F26480">
        <w:t>Чебенлинский</w:t>
      </w:r>
      <w:r>
        <w:t xml:space="preserve"> сельсовет МР Альшеевский район РБ.</w:t>
      </w:r>
    </w:p>
    <w:p w:rsidR="00B63E2E" w:rsidRDefault="00B63E2E" w:rsidP="00B63E2E">
      <w:pPr>
        <w:pStyle w:val="a7"/>
        <w:spacing w:before="0" w:beforeAutospacing="0" w:after="0" w:afterAutospacing="0"/>
        <w:ind w:left="57" w:right="57"/>
        <w:jc w:val="both"/>
      </w:pPr>
      <w:r>
        <w:t> </w:t>
      </w:r>
    </w:p>
    <w:p w:rsidR="00B63E2E" w:rsidRDefault="00B63E2E" w:rsidP="00B63E2E">
      <w:pPr>
        <w:ind w:left="57" w:right="57"/>
        <w:jc w:val="both"/>
      </w:pPr>
    </w:p>
    <w:p w:rsidR="00B63E2E" w:rsidRDefault="00B63E2E" w:rsidP="00B63E2E">
      <w:pPr>
        <w:pStyle w:val="2"/>
        <w:rPr>
          <w:sz w:val="28"/>
        </w:rPr>
      </w:pPr>
    </w:p>
    <w:p w:rsidR="00B63E2E" w:rsidRDefault="00B63E2E" w:rsidP="00B63E2E">
      <w:pPr>
        <w:pStyle w:val="2"/>
        <w:rPr>
          <w:sz w:val="28"/>
        </w:rPr>
      </w:pPr>
    </w:p>
    <w:p w:rsidR="00B63E2E" w:rsidRDefault="00B63E2E" w:rsidP="00B63E2E">
      <w:pPr>
        <w:pStyle w:val="2"/>
        <w:rPr>
          <w:sz w:val="28"/>
        </w:rPr>
      </w:pPr>
    </w:p>
    <w:p w:rsidR="00B63E2E" w:rsidRDefault="00B63E2E" w:rsidP="00B63E2E">
      <w:pPr>
        <w:pStyle w:val="2"/>
        <w:rPr>
          <w:sz w:val="28"/>
        </w:rPr>
      </w:pPr>
    </w:p>
    <w:p w:rsidR="00B63E2E" w:rsidRDefault="00B63E2E" w:rsidP="00B63E2E">
      <w:pPr>
        <w:pStyle w:val="2"/>
        <w:rPr>
          <w:sz w:val="28"/>
        </w:rPr>
      </w:pPr>
    </w:p>
    <w:p w:rsidR="00B63E2E" w:rsidRDefault="00B63E2E" w:rsidP="00B63E2E">
      <w:pPr>
        <w:pStyle w:val="2"/>
        <w:rPr>
          <w:sz w:val="28"/>
        </w:rPr>
      </w:pPr>
    </w:p>
    <w:p w:rsidR="00B63E2E" w:rsidRDefault="00B63E2E" w:rsidP="00B63E2E">
      <w:pPr>
        <w:pStyle w:val="2"/>
        <w:rPr>
          <w:sz w:val="28"/>
        </w:rPr>
      </w:pPr>
    </w:p>
    <w:p w:rsidR="00B63E2E" w:rsidRDefault="00B63E2E" w:rsidP="00B63E2E">
      <w:pPr>
        <w:pStyle w:val="2"/>
        <w:rPr>
          <w:sz w:val="28"/>
        </w:rPr>
      </w:pPr>
    </w:p>
    <w:p w:rsidR="00B63E2E" w:rsidRDefault="00B63E2E" w:rsidP="00B63E2E">
      <w:pPr>
        <w:pStyle w:val="2"/>
        <w:rPr>
          <w:sz w:val="28"/>
        </w:rPr>
      </w:pPr>
    </w:p>
    <w:p w:rsidR="00B63E2E" w:rsidRDefault="00B63E2E" w:rsidP="00B63E2E">
      <w:pPr>
        <w:pStyle w:val="2"/>
        <w:rPr>
          <w:sz w:val="28"/>
        </w:rPr>
      </w:pPr>
    </w:p>
    <w:p w:rsidR="00B63E2E" w:rsidRDefault="00B63E2E" w:rsidP="00B63E2E">
      <w:pPr>
        <w:pStyle w:val="2"/>
        <w:rPr>
          <w:sz w:val="28"/>
        </w:rPr>
      </w:pPr>
    </w:p>
    <w:p w:rsidR="00B63E2E" w:rsidRDefault="00B63E2E" w:rsidP="00B63E2E">
      <w:pPr>
        <w:pStyle w:val="2"/>
        <w:rPr>
          <w:sz w:val="28"/>
        </w:rPr>
      </w:pPr>
    </w:p>
    <w:p w:rsidR="00B63E2E" w:rsidRDefault="00B63E2E" w:rsidP="00B63E2E">
      <w:pPr>
        <w:pStyle w:val="2"/>
        <w:rPr>
          <w:sz w:val="28"/>
        </w:rPr>
      </w:pPr>
    </w:p>
    <w:p w:rsidR="00B63E2E" w:rsidRDefault="00B63E2E" w:rsidP="00B63E2E">
      <w:pPr>
        <w:pStyle w:val="2"/>
        <w:rPr>
          <w:sz w:val="28"/>
        </w:rPr>
      </w:pPr>
    </w:p>
    <w:p w:rsidR="00B63E2E" w:rsidRDefault="00B63E2E" w:rsidP="00B63E2E">
      <w:pPr>
        <w:pStyle w:val="2"/>
        <w:rPr>
          <w:sz w:val="28"/>
        </w:rPr>
      </w:pPr>
    </w:p>
    <w:p w:rsidR="00B63E2E" w:rsidRDefault="00B63E2E" w:rsidP="00B63E2E">
      <w:pPr>
        <w:pStyle w:val="2"/>
        <w:rPr>
          <w:sz w:val="28"/>
        </w:rPr>
      </w:pPr>
    </w:p>
    <w:p w:rsidR="00B63E2E" w:rsidRDefault="00B63E2E" w:rsidP="00B63E2E">
      <w:pPr>
        <w:pStyle w:val="2"/>
        <w:rPr>
          <w:sz w:val="28"/>
        </w:rPr>
      </w:pPr>
    </w:p>
    <w:p w:rsidR="00B63E2E" w:rsidRDefault="00B63E2E" w:rsidP="00B63E2E">
      <w:pPr>
        <w:pStyle w:val="2"/>
        <w:rPr>
          <w:sz w:val="28"/>
        </w:rPr>
      </w:pPr>
    </w:p>
    <w:p w:rsidR="00B63E2E" w:rsidRDefault="00B63E2E" w:rsidP="00B63E2E">
      <w:pPr>
        <w:tabs>
          <w:tab w:val="left" w:pos="2670"/>
          <w:tab w:val="left" w:pos="6585"/>
        </w:tabs>
        <w:ind w:left="4956"/>
        <w:jc w:val="both"/>
      </w:pPr>
      <w:r>
        <w:lastRenderedPageBreak/>
        <w:t xml:space="preserve">Приложение № 2 к решению Совета сельского поселения </w:t>
      </w:r>
      <w:r w:rsidR="00F26480">
        <w:t>Чебенлинский</w:t>
      </w:r>
      <w:r>
        <w:t xml:space="preserve"> сельсовет муниципального района Альшеевский район Республики Башко</w:t>
      </w:r>
      <w:r w:rsidR="000E1743">
        <w:t>ртостан от 20.02.2013 года № 104</w:t>
      </w:r>
    </w:p>
    <w:p w:rsidR="00B63E2E" w:rsidRDefault="00B63E2E" w:rsidP="00B63E2E">
      <w:pPr>
        <w:tabs>
          <w:tab w:val="left" w:pos="2670"/>
          <w:tab w:val="left" w:pos="6585"/>
        </w:tabs>
      </w:pPr>
    </w:p>
    <w:p w:rsidR="00B63E2E" w:rsidRDefault="00B63E2E" w:rsidP="00B63E2E">
      <w:pPr>
        <w:tabs>
          <w:tab w:val="left" w:pos="2670"/>
        </w:tabs>
        <w:jc w:val="center"/>
      </w:pPr>
      <w:r>
        <w:t>План</w:t>
      </w:r>
    </w:p>
    <w:p w:rsidR="00B63E2E" w:rsidRDefault="00B63E2E" w:rsidP="00B63E2E">
      <w:pPr>
        <w:tabs>
          <w:tab w:val="left" w:pos="2670"/>
        </w:tabs>
        <w:jc w:val="center"/>
      </w:pPr>
      <w:r>
        <w:t xml:space="preserve">мероприятий о принятии на учет бесхозяйных недвижимых объектов на территории сельского  поселения </w:t>
      </w:r>
      <w:r w:rsidR="00F26480">
        <w:t>Чебенлинский</w:t>
      </w:r>
      <w:r>
        <w:t xml:space="preserve"> сельсовет муниципального района                   Альшеевский район   Республики Башкортостан</w:t>
      </w:r>
    </w:p>
    <w:p w:rsidR="00B63E2E" w:rsidRDefault="00B63E2E" w:rsidP="00B63E2E">
      <w:pPr>
        <w:tabs>
          <w:tab w:val="left" w:pos="2670"/>
        </w:tabs>
        <w:jc w:val="center"/>
      </w:pPr>
    </w:p>
    <w:tbl>
      <w:tblPr>
        <w:tblW w:w="96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3430"/>
        <w:gridCol w:w="2184"/>
        <w:gridCol w:w="2268"/>
        <w:gridCol w:w="958"/>
      </w:tblGrid>
      <w:tr w:rsidR="00B63E2E" w:rsidTr="00AB26BA">
        <w:trPr>
          <w:trHeight w:val="390"/>
        </w:trPr>
        <w:tc>
          <w:tcPr>
            <w:tcW w:w="760" w:type="dxa"/>
          </w:tcPr>
          <w:p w:rsidR="00B63E2E" w:rsidRPr="00551023" w:rsidRDefault="00B63E2E" w:rsidP="00AB26BA">
            <w:r w:rsidRPr="00551023">
              <w:t>№№</w:t>
            </w:r>
          </w:p>
        </w:tc>
        <w:tc>
          <w:tcPr>
            <w:tcW w:w="3430" w:type="dxa"/>
          </w:tcPr>
          <w:p w:rsidR="00B63E2E" w:rsidRPr="00551023" w:rsidRDefault="00B63E2E" w:rsidP="00AB26BA">
            <w:r w:rsidRPr="00551023">
              <w:t>Наименование мероприятий</w:t>
            </w:r>
          </w:p>
        </w:tc>
        <w:tc>
          <w:tcPr>
            <w:tcW w:w="2184" w:type="dxa"/>
          </w:tcPr>
          <w:p w:rsidR="00B63E2E" w:rsidRPr="00551023" w:rsidRDefault="00B63E2E" w:rsidP="00AB26BA">
            <w:r w:rsidRPr="00551023">
              <w:t>сроки проведения</w:t>
            </w:r>
          </w:p>
        </w:tc>
        <w:tc>
          <w:tcPr>
            <w:tcW w:w="2268" w:type="dxa"/>
          </w:tcPr>
          <w:p w:rsidR="00B63E2E" w:rsidRPr="00551023" w:rsidRDefault="00B63E2E" w:rsidP="00AB26BA">
            <w:r w:rsidRPr="00551023">
              <w:t>ответственные лица</w:t>
            </w:r>
          </w:p>
        </w:tc>
        <w:tc>
          <w:tcPr>
            <w:tcW w:w="958" w:type="dxa"/>
          </w:tcPr>
          <w:p w:rsidR="00B63E2E" w:rsidRPr="00551023" w:rsidRDefault="00B63E2E" w:rsidP="00AB26BA"/>
        </w:tc>
      </w:tr>
      <w:tr w:rsidR="00B63E2E" w:rsidTr="00AB26BA">
        <w:trPr>
          <w:trHeight w:val="345"/>
        </w:trPr>
        <w:tc>
          <w:tcPr>
            <w:tcW w:w="760" w:type="dxa"/>
          </w:tcPr>
          <w:p w:rsidR="00B63E2E" w:rsidRPr="00551023" w:rsidRDefault="00B63E2E" w:rsidP="00B63E2E">
            <w:pPr>
              <w:pStyle w:val="a6"/>
              <w:numPr>
                <w:ilvl w:val="0"/>
                <w:numId w:val="1"/>
              </w:numPr>
              <w:spacing w:after="200" w:line="276" w:lineRule="auto"/>
            </w:pPr>
          </w:p>
        </w:tc>
        <w:tc>
          <w:tcPr>
            <w:tcW w:w="3430" w:type="dxa"/>
          </w:tcPr>
          <w:p w:rsidR="00B63E2E" w:rsidRPr="00551023" w:rsidRDefault="00B63E2E" w:rsidP="00AB26BA">
            <w:r w:rsidRPr="00551023">
              <w:t>Выявление  бесхозяйных объектов недвижимого имущества</w:t>
            </w:r>
          </w:p>
        </w:tc>
        <w:tc>
          <w:tcPr>
            <w:tcW w:w="2184" w:type="dxa"/>
          </w:tcPr>
          <w:p w:rsidR="00B63E2E" w:rsidRPr="00551023" w:rsidRDefault="00B63E2E" w:rsidP="00AB26BA">
            <w:r w:rsidRPr="00551023">
              <w:t xml:space="preserve">в течении года </w:t>
            </w:r>
          </w:p>
        </w:tc>
        <w:tc>
          <w:tcPr>
            <w:tcW w:w="2268" w:type="dxa"/>
          </w:tcPr>
          <w:p w:rsidR="00B63E2E" w:rsidRPr="00551023" w:rsidRDefault="00B63E2E" w:rsidP="00AB26BA">
            <w:r w:rsidRPr="00551023">
              <w:t xml:space="preserve">должностные лица АСП </w:t>
            </w:r>
            <w:r w:rsidR="00F26480">
              <w:t>Чебенлинский</w:t>
            </w:r>
            <w:r w:rsidRPr="00551023">
              <w:t xml:space="preserve"> сельсовет</w:t>
            </w:r>
          </w:p>
        </w:tc>
        <w:tc>
          <w:tcPr>
            <w:tcW w:w="958" w:type="dxa"/>
          </w:tcPr>
          <w:p w:rsidR="00B63E2E" w:rsidRPr="00551023" w:rsidRDefault="00B63E2E" w:rsidP="00AB26BA"/>
        </w:tc>
      </w:tr>
      <w:tr w:rsidR="00B63E2E" w:rsidTr="00AB26BA">
        <w:trPr>
          <w:trHeight w:val="360"/>
        </w:trPr>
        <w:tc>
          <w:tcPr>
            <w:tcW w:w="760" w:type="dxa"/>
          </w:tcPr>
          <w:p w:rsidR="00B63E2E" w:rsidRPr="00551023" w:rsidRDefault="00B63E2E" w:rsidP="00B63E2E">
            <w:pPr>
              <w:pStyle w:val="a6"/>
              <w:numPr>
                <w:ilvl w:val="0"/>
                <w:numId w:val="1"/>
              </w:numPr>
              <w:spacing w:after="200" w:line="276" w:lineRule="auto"/>
            </w:pPr>
          </w:p>
        </w:tc>
        <w:tc>
          <w:tcPr>
            <w:tcW w:w="3430" w:type="dxa"/>
          </w:tcPr>
          <w:p w:rsidR="00B63E2E" w:rsidRPr="00551023" w:rsidRDefault="00B63E2E" w:rsidP="00AB26BA">
            <w:r w:rsidRPr="00551023">
              <w:t>сбор сведений о бесхозяйных объектах недвижимого имущества</w:t>
            </w:r>
          </w:p>
        </w:tc>
        <w:tc>
          <w:tcPr>
            <w:tcW w:w="2184" w:type="dxa"/>
          </w:tcPr>
          <w:p w:rsidR="00B63E2E" w:rsidRPr="00551023" w:rsidRDefault="00B63E2E" w:rsidP="00AB26BA">
            <w:r w:rsidRPr="00551023">
              <w:t>по мере получения информации</w:t>
            </w:r>
          </w:p>
        </w:tc>
        <w:tc>
          <w:tcPr>
            <w:tcW w:w="2268" w:type="dxa"/>
          </w:tcPr>
          <w:p w:rsidR="00B63E2E" w:rsidRPr="00551023" w:rsidRDefault="00B63E2E" w:rsidP="00AB26BA">
            <w:r w:rsidRPr="00551023">
              <w:t>специалист 1 категории</w:t>
            </w:r>
          </w:p>
        </w:tc>
        <w:tc>
          <w:tcPr>
            <w:tcW w:w="958" w:type="dxa"/>
          </w:tcPr>
          <w:p w:rsidR="00B63E2E" w:rsidRPr="00551023" w:rsidRDefault="00B63E2E" w:rsidP="00AB26BA"/>
        </w:tc>
      </w:tr>
      <w:tr w:rsidR="00B63E2E" w:rsidTr="00AB26BA">
        <w:trPr>
          <w:trHeight w:val="345"/>
        </w:trPr>
        <w:tc>
          <w:tcPr>
            <w:tcW w:w="760" w:type="dxa"/>
          </w:tcPr>
          <w:p w:rsidR="00B63E2E" w:rsidRPr="00551023" w:rsidRDefault="00B63E2E" w:rsidP="00B63E2E">
            <w:pPr>
              <w:pStyle w:val="a6"/>
              <w:numPr>
                <w:ilvl w:val="0"/>
                <w:numId w:val="1"/>
              </w:numPr>
              <w:spacing w:after="200" w:line="276" w:lineRule="auto"/>
            </w:pPr>
          </w:p>
        </w:tc>
        <w:tc>
          <w:tcPr>
            <w:tcW w:w="3430" w:type="dxa"/>
          </w:tcPr>
          <w:p w:rsidR="00B63E2E" w:rsidRPr="00551023" w:rsidRDefault="00B63E2E" w:rsidP="00AB26BA">
            <w:r w:rsidRPr="00551023">
              <w:t>Создание комиссии для обследования вновь выявленного объекта</w:t>
            </w:r>
          </w:p>
        </w:tc>
        <w:tc>
          <w:tcPr>
            <w:tcW w:w="2184" w:type="dxa"/>
          </w:tcPr>
          <w:p w:rsidR="00B63E2E" w:rsidRPr="00551023" w:rsidRDefault="00B63E2E" w:rsidP="00AB26BA">
            <w:r w:rsidRPr="00551023">
              <w:t>февраль 2013</w:t>
            </w:r>
          </w:p>
        </w:tc>
        <w:tc>
          <w:tcPr>
            <w:tcW w:w="2268" w:type="dxa"/>
          </w:tcPr>
          <w:p w:rsidR="00B63E2E" w:rsidRPr="00551023" w:rsidRDefault="00B63E2E" w:rsidP="00AB26BA">
            <w:r w:rsidRPr="00551023">
              <w:t>глава администрации</w:t>
            </w:r>
          </w:p>
        </w:tc>
        <w:tc>
          <w:tcPr>
            <w:tcW w:w="958" w:type="dxa"/>
          </w:tcPr>
          <w:p w:rsidR="00B63E2E" w:rsidRPr="00551023" w:rsidRDefault="00B63E2E" w:rsidP="00AB26BA"/>
        </w:tc>
      </w:tr>
      <w:tr w:rsidR="00B63E2E" w:rsidTr="00AB26BA">
        <w:trPr>
          <w:trHeight w:val="330"/>
        </w:trPr>
        <w:tc>
          <w:tcPr>
            <w:tcW w:w="760" w:type="dxa"/>
          </w:tcPr>
          <w:p w:rsidR="00B63E2E" w:rsidRPr="00551023" w:rsidRDefault="00B63E2E" w:rsidP="00B63E2E">
            <w:pPr>
              <w:pStyle w:val="a6"/>
              <w:numPr>
                <w:ilvl w:val="0"/>
                <w:numId w:val="1"/>
              </w:numPr>
              <w:spacing w:after="200" w:line="276" w:lineRule="auto"/>
            </w:pPr>
          </w:p>
        </w:tc>
        <w:tc>
          <w:tcPr>
            <w:tcW w:w="3430" w:type="dxa"/>
          </w:tcPr>
          <w:p w:rsidR="00B63E2E" w:rsidRPr="00551023" w:rsidRDefault="00B63E2E" w:rsidP="00AB26BA">
            <w:pPr>
              <w:pStyle w:val="a7"/>
            </w:pPr>
            <w:r w:rsidRPr="00551023">
              <w:t>организация  проведения проверки поступившей информации с выездом на место и составлением соответствующего акта;</w:t>
            </w:r>
          </w:p>
        </w:tc>
        <w:tc>
          <w:tcPr>
            <w:tcW w:w="2184" w:type="dxa"/>
          </w:tcPr>
          <w:p w:rsidR="00B63E2E" w:rsidRPr="00551023" w:rsidRDefault="00B63E2E" w:rsidP="00AB26BA">
            <w:r w:rsidRPr="00551023">
              <w:t>по мере поступления информации</w:t>
            </w:r>
          </w:p>
        </w:tc>
        <w:tc>
          <w:tcPr>
            <w:tcW w:w="2268" w:type="dxa"/>
          </w:tcPr>
          <w:p w:rsidR="00B63E2E" w:rsidRPr="00551023" w:rsidRDefault="00B63E2E" w:rsidP="00AB26BA">
            <w:r w:rsidRPr="00551023">
              <w:t>глава администрации, комиссия</w:t>
            </w:r>
          </w:p>
        </w:tc>
        <w:tc>
          <w:tcPr>
            <w:tcW w:w="958" w:type="dxa"/>
          </w:tcPr>
          <w:p w:rsidR="00B63E2E" w:rsidRPr="00551023" w:rsidRDefault="00B63E2E" w:rsidP="00AB26BA"/>
        </w:tc>
      </w:tr>
      <w:tr w:rsidR="00B63E2E" w:rsidTr="00AB26BA">
        <w:trPr>
          <w:trHeight w:val="315"/>
        </w:trPr>
        <w:tc>
          <w:tcPr>
            <w:tcW w:w="760" w:type="dxa"/>
          </w:tcPr>
          <w:p w:rsidR="00B63E2E" w:rsidRPr="00551023" w:rsidRDefault="00B63E2E" w:rsidP="00B63E2E">
            <w:pPr>
              <w:pStyle w:val="a6"/>
              <w:numPr>
                <w:ilvl w:val="0"/>
                <w:numId w:val="1"/>
              </w:numPr>
              <w:spacing w:after="200" w:line="276" w:lineRule="auto"/>
            </w:pPr>
          </w:p>
        </w:tc>
        <w:tc>
          <w:tcPr>
            <w:tcW w:w="3430" w:type="dxa"/>
          </w:tcPr>
          <w:p w:rsidR="00B63E2E" w:rsidRPr="00551023" w:rsidRDefault="00B63E2E" w:rsidP="00AB26BA">
            <w:r w:rsidRPr="00551023">
              <w:t>запрос с комитета по управлению собственностью Министерства земельных и имущественных отношений Республики Башкортостан сведений о наличии объекта в реестре муниципальной собственности муниципального образования Альшеевский район РБ</w:t>
            </w:r>
          </w:p>
        </w:tc>
        <w:tc>
          <w:tcPr>
            <w:tcW w:w="2184" w:type="dxa"/>
          </w:tcPr>
          <w:p w:rsidR="00B63E2E" w:rsidRPr="00551023" w:rsidRDefault="00B63E2E" w:rsidP="00AB26BA">
            <w:r w:rsidRPr="00551023">
              <w:t>по мере выявления безхозяйного объекта</w:t>
            </w:r>
          </w:p>
        </w:tc>
        <w:tc>
          <w:tcPr>
            <w:tcW w:w="2268" w:type="dxa"/>
          </w:tcPr>
          <w:p w:rsidR="00B63E2E" w:rsidRPr="00551023" w:rsidRDefault="00B63E2E" w:rsidP="00AB26BA">
            <w:r w:rsidRPr="00551023">
              <w:t>специалист 1 категории</w:t>
            </w:r>
          </w:p>
        </w:tc>
        <w:tc>
          <w:tcPr>
            <w:tcW w:w="958" w:type="dxa"/>
          </w:tcPr>
          <w:p w:rsidR="00B63E2E" w:rsidRPr="00551023" w:rsidRDefault="00B63E2E" w:rsidP="00AB26BA"/>
        </w:tc>
      </w:tr>
      <w:tr w:rsidR="00B63E2E" w:rsidTr="00AB26BA">
        <w:trPr>
          <w:trHeight w:val="315"/>
        </w:trPr>
        <w:tc>
          <w:tcPr>
            <w:tcW w:w="760" w:type="dxa"/>
          </w:tcPr>
          <w:p w:rsidR="00B63E2E" w:rsidRPr="00551023" w:rsidRDefault="00B63E2E" w:rsidP="00B63E2E">
            <w:pPr>
              <w:pStyle w:val="a6"/>
              <w:numPr>
                <w:ilvl w:val="0"/>
                <w:numId w:val="1"/>
              </w:numPr>
              <w:spacing w:after="200" w:line="276" w:lineRule="auto"/>
            </w:pPr>
          </w:p>
        </w:tc>
        <w:tc>
          <w:tcPr>
            <w:tcW w:w="3430" w:type="dxa"/>
          </w:tcPr>
          <w:p w:rsidR="00B63E2E" w:rsidRPr="00551023" w:rsidRDefault="00B63E2E" w:rsidP="00AB26BA">
            <w:pPr>
              <w:pStyle w:val="a7"/>
            </w:pPr>
            <w:r w:rsidRPr="00551023">
              <w:t>запрос с Министерства земельных и имущественных отношений сведений о наличии объекта в реестре государственной собственности Республики Башкортостан;</w:t>
            </w:r>
          </w:p>
        </w:tc>
        <w:tc>
          <w:tcPr>
            <w:tcW w:w="2184" w:type="dxa"/>
          </w:tcPr>
          <w:p w:rsidR="00B63E2E" w:rsidRPr="00551023" w:rsidRDefault="00B63E2E" w:rsidP="00AB26BA">
            <w:r w:rsidRPr="00551023">
              <w:t>по мере выявления бесхозяйного объекта</w:t>
            </w:r>
          </w:p>
        </w:tc>
        <w:tc>
          <w:tcPr>
            <w:tcW w:w="2268" w:type="dxa"/>
          </w:tcPr>
          <w:p w:rsidR="00B63E2E" w:rsidRPr="00551023" w:rsidRDefault="00B63E2E" w:rsidP="00AB26BA">
            <w:r w:rsidRPr="00551023">
              <w:t>специалист 1 категории</w:t>
            </w:r>
          </w:p>
        </w:tc>
        <w:tc>
          <w:tcPr>
            <w:tcW w:w="958" w:type="dxa"/>
          </w:tcPr>
          <w:p w:rsidR="00B63E2E" w:rsidRPr="00551023" w:rsidRDefault="00B63E2E" w:rsidP="00AB26BA"/>
        </w:tc>
      </w:tr>
      <w:tr w:rsidR="00B63E2E" w:rsidTr="00AB26BA">
        <w:trPr>
          <w:trHeight w:val="375"/>
        </w:trPr>
        <w:tc>
          <w:tcPr>
            <w:tcW w:w="760" w:type="dxa"/>
          </w:tcPr>
          <w:p w:rsidR="00B63E2E" w:rsidRPr="00551023" w:rsidRDefault="00B63E2E" w:rsidP="00B63E2E">
            <w:pPr>
              <w:pStyle w:val="a6"/>
              <w:numPr>
                <w:ilvl w:val="0"/>
                <w:numId w:val="1"/>
              </w:numPr>
              <w:spacing w:after="200" w:line="276" w:lineRule="auto"/>
            </w:pPr>
          </w:p>
        </w:tc>
        <w:tc>
          <w:tcPr>
            <w:tcW w:w="3430" w:type="dxa"/>
          </w:tcPr>
          <w:p w:rsidR="00B63E2E" w:rsidRPr="00551023" w:rsidRDefault="00B63E2E" w:rsidP="00AB26BA">
            <w:r w:rsidRPr="00551023">
              <w:t>запрос  с Территориального управления Федерального агентства по управлению федеральным имуществом Республики Башкортостан сведений о наличии объекта в реестре федеральной собственности</w:t>
            </w:r>
          </w:p>
        </w:tc>
        <w:tc>
          <w:tcPr>
            <w:tcW w:w="2184" w:type="dxa"/>
          </w:tcPr>
          <w:p w:rsidR="00B63E2E" w:rsidRPr="00551023" w:rsidRDefault="00B63E2E" w:rsidP="00AB26BA">
            <w:r w:rsidRPr="00551023">
              <w:t>по мере выявления бесхозяйного объекта</w:t>
            </w:r>
          </w:p>
        </w:tc>
        <w:tc>
          <w:tcPr>
            <w:tcW w:w="2268" w:type="dxa"/>
          </w:tcPr>
          <w:p w:rsidR="00B63E2E" w:rsidRPr="00551023" w:rsidRDefault="00B63E2E" w:rsidP="00AB26BA">
            <w:r w:rsidRPr="00551023">
              <w:t>специалист 1 категории</w:t>
            </w:r>
          </w:p>
        </w:tc>
        <w:tc>
          <w:tcPr>
            <w:tcW w:w="958" w:type="dxa"/>
          </w:tcPr>
          <w:p w:rsidR="00B63E2E" w:rsidRPr="00551023" w:rsidRDefault="00B63E2E" w:rsidP="00AB26BA"/>
        </w:tc>
      </w:tr>
      <w:tr w:rsidR="00B63E2E" w:rsidTr="00AB26BA">
        <w:trPr>
          <w:trHeight w:val="330"/>
        </w:trPr>
        <w:tc>
          <w:tcPr>
            <w:tcW w:w="760" w:type="dxa"/>
          </w:tcPr>
          <w:p w:rsidR="00B63E2E" w:rsidRPr="00551023" w:rsidRDefault="00B63E2E" w:rsidP="00B63E2E">
            <w:pPr>
              <w:pStyle w:val="a6"/>
              <w:numPr>
                <w:ilvl w:val="0"/>
                <w:numId w:val="1"/>
              </w:numPr>
              <w:spacing w:after="200" w:line="276" w:lineRule="auto"/>
            </w:pPr>
          </w:p>
        </w:tc>
        <w:tc>
          <w:tcPr>
            <w:tcW w:w="3430" w:type="dxa"/>
          </w:tcPr>
          <w:p w:rsidR="00B63E2E" w:rsidRPr="00551023" w:rsidRDefault="00B63E2E" w:rsidP="00AB26BA">
            <w:pPr>
              <w:pStyle w:val="a7"/>
            </w:pPr>
            <w:r w:rsidRPr="00551023">
              <w:t>запрос с органа, осуществляющего государственную регистрацию прав на недвижимое имущество и сделок с ним сведений о зарегистрированных правах на объект;</w:t>
            </w:r>
          </w:p>
        </w:tc>
        <w:tc>
          <w:tcPr>
            <w:tcW w:w="2184" w:type="dxa"/>
          </w:tcPr>
          <w:p w:rsidR="00B63E2E" w:rsidRPr="00551023" w:rsidRDefault="00B63E2E" w:rsidP="00AB26BA">
            <w:r w:rsidRPr="00551023">
              <w:t>по мере выявления бесхозяйного объекта</w:t>
            </w:r>
          </w:p>
        </w:tc>
        <w:tc>
          <w:tcPr>
            <w:tcW w:w="2268" w:type="dxa"/>
          </w:tcPr>
          <w:p w:rsidR="00B63E2E" w:rsidRPr="00551023" w:rsidRDefault="00B63E2E" w:rsidP="00AB26BA">
            <w:r w:rsidRPr="00551023">
              <w:t>специалист 1 категории</w:t>
            </w:r>
          </w:p>
        </w:tc>
        <w:tc>
          <w:tcPr>
            <w:tcW w:w="958" w:type="dxa"/>
          </w:tcPr>
          <w:p w:rsidR="00B63E2E" w:rsidRPr="00551023" w:rsidRDefault="00B63E2E" w:rsidP="00AB26BA"/>
        </w:tc>
      </w:tr>
      <w:tr w:rsidR="00B63E2E" w:rsidTr="00AB26BA">
        <w:trPr>
          <w:trHeight w:val="360"/>
        </w:trPr>
        <w:tc>
          <w:tcPr>
            <w:tcW w:w="760" w:type="dxa"/>
          </w:tcPr>
          <w:p w:rsidR="00B63E2E" w:rsidRPr="00551023" w:rsidRDefault="00B63E2E" w:rsidP="00B63E2E">
            <w:pPr>
              <w:pStyle w:val="a6"/>
              <w:numPr>
                <w:ilvl w:val="0"/>
                <w:numId w:val="1"/>
              </w:numPr>
              <w:spacing w:after="200" w:line="276" w:lineRule="auto"/>
            </w:pPr>
          </w:p>
        </w:tc>
        <w:tc>
          <w:tcPr>
            <w:tcW w:w="3430" w:type="dxa"/>
          </w:tcPr>
          <w:p w:rsidR="00B63E2E" w:rsidRPr="00551023" w:rsidRDefault="00B63E2E" w:rsidP="00AB26BA">
            <w:pPr>
              <w:pStyle w:val="a7"/>
            </w:pPr>
            <w:r w:rsidRPr="00551023">
              <w:t>в случае необходимости подготовка и направление запросов в налоговую службу о наличии в ЕГРЮЛ юридического лица, также запроса юридическому лицу, являющемуся возможным балансодержателем имущества.</w:t>
            </w:r>
          </w:p>
        </w:tc>
        <w:tc>
          <w:tcPr>
            <w:tcW w:w="2184" w:type="dxa"/>
          </w:tcPr>
          <w:p w:rsidR="00B63E2E" w:rsidRPr="00551023" w:rsidRDefault="00B63E2E" w:rsidP="00AB26BA">
            <w:r w:rsidRPr="00551023">
              <w:t>по мере выявления бесхозяйного объекта</w:t>
            </w:r>
          </w:p>
        </w:tc>
        <w:tc>
          <w:tcPr>
            <w:tcW w:w="2268" w:type="dxa"/>
          </w:tcPr>
          <w:p w:rsidR="00B63E2E" w:rsidRPr="00551023" w:rsidRDefault="00B63E2E" w:rsidP="00AB26BA">
            <w:r w:rsidRPr="00551023">
              <w:t>специалист 1 категории</w:t>
            </w:r>
          </w:p>
        </w:tc>
        <w:tc>
          <w:tcPr>
            <w:tcW w:w="958" w:type="dxa"/>
          </w:tcPr>
          <w:p w:rsidR="00B63E2E" w:rsidRPr="00551023" w:rsidRDefault="00B63E2E" w:rsidP="00AB26BA"/>
        </w:tc>
      </w:tr>
      <w:tr w:rsidR="00B63E2E" w:rsidTr="00AB26BA">
        <w:trPr>
          <w:trHeight w:val="270"/>
        </w:trPr>
        <w:tc>
          <w:tcPr>
            <w:tcW w:w="760" w:type="dxa"/>
          </w:tcPr>
          <w:p w:rsidR="00B63E2E" w:rsidRPr="00551023" w:rsidRDefault="00B63E2E" w:rsidP="00B63E2E">
            <w:pPr>
              <w:pStyle w:val="a6"/>
              <w:numPr>
                <w:ilvl w:val="0"/>
                <w:numId w:val="1"/>
              </w:numPr>
              <w:spacing w:after="200" w:line="276" w:lineRule="auto"/>
            </w:pPr>
          </w:p>
        </w:tc>
        <w:tc>
          <w:tcPr>
            <w:tcW w:w="3430" w:type="dxa"/>
          </w:tcPr>
          <w:p w:rsidR="00B63E2E" w:rsidRPr="00551023" w:rsidRDefault="00B63E2E" w:rsidP="00AB26BA">
            <w:pPr>
              <w:pStyle w:val="a7"/>
            </w:pPr>
            <w:r w:rsidRPr="00551023">
              <w:t>В случае отсутствия сведений о наличии объекта в реестре подача  заявки в Альшеевский территориальный участок Белебеевского филиала ГУП «Бюро технической инвентаризации Республики Башкортостан»на изготовление технического паспорта на объект.</w:t>
            </w:r>
          </w:p>
        </w:tc>
        <w:tc>
          <w:tcPr>
            <w:tcW w:w="2184" w:type="dxa"/>
          </w:tcPr>
          <w:p w:rsidR="00B63E2E" w:rsidRPr="00551023" w:rsidRDefault="00B63E2E" w:rsidP="00AB26BA">
            <w:r w:rsidRPr="00551023">
              <w:t>по мере выявления бесхозяйного объекта</w:t>
            </w:r>
          </w:p>
        </w:tc>
        <w:tc>
          <w:tcPr>
            <w:tcW w:w="2268" w:type="dxa"/>
          </w:tcPr>
          <w:p w:rsidR="00B63E2E" w:rsidRPr="00551023" w:rsidRDefault="00B63E2E" w:rsidP="00AB26BA">
            <w:r w:rsidRPr="00551023">
              <w:t>специалист 1 категории</w:t>
            </w:r>
          </w:p>
        </w:tc>
        <w:tc>
          <w:tcPr>
            <w:tcW w:w="958" w:type="dxa"/>
          </w:tcPr>
          <w:p w:rsidR="00B63E2E" w:rsidRPr="00551023" w:rsidRDefault="00B63E2E" w:rsidP="00AB26BA"/>
        </w:tc>
      </w:tr>
      <w:tr w:rsidR="00B63E2E" w:rsidTr="00AB26BA">
        <w:trPr>
          <w:trHeight w:val="345"/>
        </w:trPr>
        <w:tc>
          <w:tcPr>
            <w:tcW w:w="760" w:type="dxa"/>
          </w:tcPr>
          <w:p w:rsidR="00B63E2E" w:rsidRPr="00551023" w:rsidRDefault="00B63E2E" w:rsidP="00B63E2E">
            <w:pPr>
              <w:pStyle w:val="a6"/>
              <w:numPr>
                <w:ilvl w:val="0"/>
                <w:numId w:val="1"/>
              </w:numPr>
              <w:spacing w:after="200" w:line="276" w:lineRule="auto"/>
            </w:pPr>
          </w:p>
        </w:tc>
        <w:tc>
          <w:tcPr>
            <w:tcW w:w="3430" w:type="dxa"/>
          </w:tcPr>
          <w:p w:rsidR="00B63E2E" w:rsidRPr="00551023" w:rsidRDefault="00B63E2E" w:rsidP="00AB26BA">
            <w:r w:rsidRPr="00551023">
              <w:t>принятие решения о прекращении работ по сбору документов для постановки на учет в качестве бесхозяйного  в случае выявления информации о собственнике объекта</w:t>
            </w:r>
          </w:p>
        </w:tc>
        <w:tc>
          <w:tcPr>
            <w:tcW w:w="2184" w:type="dxa"/>
          </w:tcPr>
          <w:p w:rsidR="00B63E2E" w:rsidRPr="00551023" w:rsidRDefault="00B63E2E" w:rsidP="00AB26BA">
            <w:r w:rsidRPr="00551023">
              <w:t>при выявлении собственника объекта</w:t>
            </w:r>
          </w:p>
        </w:tc>
        <w:tc>
          <w:tcPr>
            <w:tcW w:w="2268" w:type="dxa"/>
          </w:tcPr>
          <w:p w:rsidR="00B63E2E" w:rsidRPr="00551023" w:rsidRDefault="00B63E2E" w:rsidP="00AB26BA">
            <w:r w:rsidRPr="00551023">
              <w:t>глава администрации</w:t>
            </w:r>
          </w:p>
        </w:tc>
        <w:tc>
          <w:tcPr>
            <w:tcW w:w="958" w:type="dxa"/>
          </w:tcPr>
          <w:p w:rsidR="00B63E2E" w:rsidRPr="00551023" w:rsidRDefault="00B63E2E" w:rsidP="00AB26BA"/>
        </w:tc>
      </w:tr>
      <w:tr w:rsidR="00B63E2E" w:rsidTr="00AB26BA">
        <w:trPr>
          <w:trHeight w:val="345"/>
        </w:trPr>
        <w:tc>
          <w:tcPr>
            <w:tcW w:w="760" w:type="dxa"/>
          </w:tcPr>
          <w:p w:rsidR="00B63E2E" w:rsidRPr="00551023" w:rsidRDefault="00B63E2E" w:rsidP="00B63E2E">
            <w:pPr>
              <w:pStyle w:val="a6"/>
              <w:numPr>
                <w:ilvl w:val="0"/>
                <w:numId w:val="1"/>
              </w:numPr>
              <w:spacing w:after="200" w:line="276" w:lineRule="auto"/>
            </w:pPr>
          </w:p>
        </w:tc>
        <w:tc>
          <w:tcPr>
            <w:tcW w:w="3430" w:type="dxa"/>
          </w:tcPr>
          <w:p w:rsidR="00B63E2E" w:rsidRPr="00551023" w:rsidRDefault="00B63E2E" w:rsidP="00AB26BA">
            <w:pPr>
              <w:pStyle w:val="a7"/>
              <w:spacing w:before="0" w:beforeAutospacing="0" w:after="0" w:afterAutospacing="0"/>
              <w:ind w:left="57" w:right="57"/>
            </w:pPr>
            <w:r w:rsidRPr="00551023">
              <w:t>Постановка на учет бесхозяйных объектов недвижимого имущества</w:t>
            </w:r>
          </w:p>
        </w:tc>
        <w:tc>
          <w:tcPr>
            <w:tcW w:w="2184" w:type="dxa"/>
          </w:tcPr>
          <w:p w:rsidR="00B63E2E" w:rsidRPr="00551023" w:rsidRDefault="00B63E2E" w:rsidP="00AB26BA">
            <w:r w:rsidRPr="00551023">
              <w:t>по мере выявления бесхозяйного объекта</w:t>
            </w:r>
          </w:p>
        </w:tc>
        <w:tc>
          <w:tcPr>
            <w:tcW w:w="2268" w:type="dxa"/>
          </w:tcPr>
          <w:p w:rsidR="00B63E2E" w:rsidRPr="00551023" w:rsidRDefault="00B63E2E" w:rsidP="00AB26BA">
            <w:r w:rsidRPr="00551023">
              <w:t>специалист</w:t>
            </w:r>
          </w:p>
        </w:tc>
        <w:tc>
          <w:tcPr>
            <w:tcW w:w="958" w:type="dxa"/>
          </w:tcPr>
          <w:p w:rsidR="00B63E2E" w:rsidRPr="00551023" w:rsidRDefault="00B63E2E" w:rsidP="00AB26BA"/>
        </w:tc>
      </w:tr>
      <w:tr w:rsidR="00B63E2E" w:rsidTr="00AB26BA">
        <w:trPr>
          <w:trHeight w:val="270"/>
        </w:trPr>
        <w:tc>
          <w:tcPr>
            <w:tcW w:w="760" w:type="dxa"/>
          </w:tcPr>
          <w:p w:rsidR="00B63E2E" w:rsidRPr="00551023" w:rsidRDefault="00B63E2E" w:rsidP="00B63E2E">
            <w:pPr>
              <w:pStyle w:val="a6"/>
              <w:numPr>
                <w:ilvl w:val="0"/>
                <w:numId w:val="1"/>
              </w:numPr>
              <w:spacing w:after="200" w:line="276" w:lineRule="auto"/>
            </w:pPr>
          </w:p>
        </w:tc>
        <w:tc>
          <w:tcPr>
            <w:tcW w:w="3430" w:type="dxa"/>
          </w:tcPr>
          <w:p w:rsidR="00B63E2E" w:rsidRPr="00551023" w:rsidRDefault="00B63E2E" w:rsidP="00AB26BA">
            <w:pPr>
              <w:pStyle w:val="a7"/>
              <w:spacing w:before="0" w:beforeAutospacing="0" w:after="0" w:afterAutospacing="0"/>
              <w:ind w:left="57" w:right="57"/>
            </w:pPr>
            <w:r w:rsidRPr="00551023">
              <w:t>обращение в суд с заявлением о признании права муниципальной собственности на объект.</w:t>
            </w:r>
          </w:p>
        </w:tc>
        <w:tc>
          <w:tcPr>
            <w:tcW w:w="2184" w:type="dxa"/>
          </w:tcPr>
          <w:p w:rsidR="00B63E2E" w:rsidRPr="00551023" w:rsidRDefault="00B63E2E" w:rsidP="00AB26BA">
            <w:r w:rsidRPr="00551023">
              <w:t>По истечении года со дня постановки объекта на учет в качестве бесхозяйного</w:t>
            </w:r>
          </w:p>
        </w:tc>
        <w:tc>
          <w:tcPr>
            <w:tcW w:w="2268" w:type="dxa"/>
          </w:tcPr>
          <w:p w:rsidR="00B63E2E" w:rsidRPr="00551023" w:rsidRDefault="00B63E2E" w:rsidP="00AB26BA"/>
        </w:tc>
        <w:tc>
          <w:tcPr>
            <w:tcW w:w="958" w:type="dxa"/>
          </w:tcPr>
          <w:p w:rsidR="00B63E2E" w:rsidRPr="00551023" w:rsidRDefault="00B63E2E" w:rsidP="00AB26BA"/>
        </w:tc>
      </w:tr>
      <w:tr w:rsidR="00B63E2E" w:rsidTr="00AB26BA">
        <w:trPr>
          <w:trHeight w:val="300"/>
        </w:trPr>
        <w:tc>
          <w:tcPr>
            <w:tcW w:w="760" w:type="dxa"/>
          </w:tcPr>
          <w:p w:rsidR="00B63E2E" w:rsidRPr="00551023" w:rsidRDefault="00B63E2E" w:rsidP="00B63E2E">
            <w:pPr>
              <w:pStyle w:val="a6"/>
              <w:numPr>
                <w:ilvl w:val="0"/>
                <w:numId w:val="1"/>
              </w:numPr>
              <w:spacing w:after="200" w:line="276" w:lineRule="auto"/>
            </w:pPr>
          </w:p>
        </w:tc>
        <w:tc>
          <w:tcPr>
            <w:tcW w:w="3430" w:type="dxa"/>
          </w:tcPr>
          <w:p w:rsidR="00B63E2E" w:rsidRPr="00551023" w:rsidRDefault="00B63E2E" w:rsidP="00AB26BA">
            <w:r w:rsidRPr="00551023">
              <w:t>издание  распоряжения о включении объекта в реестр муниципальной собственности и осуществление  государственной регистрации права муниципальной собственности</w:t>
            </w:r>
          </w:p>
        </w:tc>
        <w:tc>
          <w:tcPr>
            <w:tcW w:w="2184" w:type="dxa"/>
          </w:tcPr>
          <w:p w:rsidR="00B63E2E" w:rsidRPr="00551023" w:rsidRDefault="00B63E2E" w:rsidP="00AB26BA">
            <w:r w:rsidRPr="00551023">
              <w:t>с момента вступления в законную силу решения суда</w:t>
            </w:r>
          </w:p>
        </w:tc>
        <w:tc>
          <w:tcPr>
            <w:tcW w:w="2268" w:type="dxa"/>
          </w:tcPr>
          <w:p w:rsidR="00B63E2E" w:rsidRPr="00551023" w:rsidRDefault="00B63E2E" w:rsidP="00AB26BA">
            <w:r w:rsidRPr="00551023">
              <w:t>глава администрации</w:t>
            </w:r>
          </w:p>
        </w:tc>
        <w:tc>
          <w:tcPr>
            <w:tcW w:w="958" w:type="dxa"/>
          </w:tcPr>
          <w:p w:rsidR="00B63E2E" w:rsidRPr="00551023" w:rsidRDefault="00B63E2E" w:rsidP="00AB26BA"/>
        </w:tc>
      </w:tr>
      <w:tr w:rsidR="00B63E2E" w:rsidTr="00AB26BA">
        <w:trPr>
          <w:trHeight w:val="375"/>
        </w:trPr>
        <w:tc>
          <w:tcPr>
            <w:tcW w:w="760" w:type="dxa"/>
          </w:tcPr>
          <w:p w:rsidR="00B63E2E" w:rsidRPr="00551023" w:rsidRDefault="00B63E2E" w:rsidP="00B63E2E">
            <w:pPr>
              <w:pStyle w:val="a6"/>
              <w:numPr>
                <w:ilvl w:val="0"/>
                <w:numId w:val="1"/>
              </w:numPr>
              <w:spacing w:after="200" w:line="276" w:lineRule="auto"/>
            </w:pPr>
          </w:p>
        </w:tc>
        <w:tc>
          <w:tcPr>
            <w:tcW w:w="3430" w:type="dxa"/>
          </w:tcPr>
          <w:p w:rsidR="00B63E2E" w:rsidRPr="00551023" w:rsidRDefault="00B63E2E" w:rsidP="00AB26BA">
            <w:pPr>
              <w:pStyle w:val="a7"/>
              <w:spacing w:after="0"/>
              <w:ind w:left="57" w:right="57"/>
            </w:pPr>
            <w:r w:rsidRPr="00551023">
              <w:t xml:space="preserve">публикация  в местной газете и на официальном сайте сельского поселения </w:t>
            </w:r>
            <w:r w:rsidR="00F26480">
              <w:lastRenderedPageBreak/>
              <w:t>Чебенлинский</w:t>
            </w:r>
            <w:r w:rsidRPr="00551023">
              <w:t xml:space="preserve"> сельсовет извещения о переводе бесхозяйного имущества в муниципальную собственность.</w:t>
            </w:r>
          </w:p>
        </w:tc>
        <w:tc>
          <w:tcPr>
            <w:tcW w:w="2184" w:type="dxa"/>
          </w:tcPr>
          <w:p w:rsidR="00B63E2E" w:rsidRPr="00551023" w:rsidRDefault="00B63E2E" w:rsidP="00AB26BA">
            <w:r w:rsidRPr="00551023">
              <w:lastRenderedPageBreak/>
              <w:t xml:space="preserve">после издания распоряжения главы </w:t>
            </w:r>
            <w:r w:rsidRPr="00551023">
              <w:lastRenderedPageBreak/>
              <w:t>администрации  о включении объекта в реестр муниципальной собственности</w:t>
            </w:r>
          </w:p>
        </w:tc>
        <w:tc>
          <w:tcPr>
            <w:tcW w:w="2268" w:type="dxa"/>
          </w:tcPr>
          <w:p w:rsidR="00B63E2E" w:rsidRPr="00551023" w:rsidRDefault="00B63E2E" w:rsidP="00AB26BA">
            <w:r w:rsidRPr="00551023">
              <w:lastRenderedPageBreak/>
              <w:t>управляющий делами</w:t>
            </w:r>
          </w:p>
        </w:tc>
        <w:tc>
          <w:tcPr>
            <w:tcW w:w="958" w:type="dxa"/>
          </w:tcPr>
          <w:p w:rsidR="00B63E2E" w:rsidRPr="00551023" w:rsidRDefault="00B63E2E" w:rsidP="00AB26BA"/>
        </w:tc>
      </w:tr>
      <w:tr w:rsidR="00B63E2E" w:rsidTr="00AB26BA">
        <w:trPr>
          <w:trHeight w:val="345"/>
        </w:trPr>
        <w:tc>
          <w:tcPr>
            <w:tcW w:w="760" w:type="dxa"/>
          </w:tcPr>
          <w:p w:rsidR="00B63E2E" w:rsidRPr="00551023" w:rsidRDefault="00B63E2E" w:rsidP="00B63E2E">
            <w:pPr>
              <w:pStyle w:val="a6"/>
              <w:numPr>
                <w:ilvl w:val="0"/>
                <w:numId w:val="1"/>
              </w:numPr>
              <w:spacing w:after="200" w:line="276" w:lineRule="auto"/>
            </w:pPr>
          </w:p>
        </w:tc>
        <w:tc>
          <w:tcPr>
            <w:tcW w:w="3430" w:type="dxa"/>
          </w:tcPr>
          <w:p w:rsidR="00B63E2E" w:rsidRPr="00551023" w:rsidRDefault="00B63E2E" w:rsidP="00AB26BA">
            <w:r w:rsidRPr="00551023">
              <w:t>оценка имущества для учета в муниципальной казне в случае необходимости.</w:t>
            </w:r>
          </w:p>
        </w:tc>
        <w:tc>
          <w:tcPr>
            <w:tcW w:w="2184" w:type="dxa"/>
          </w:tcPr>
          <w:p w:rsidR="00B63E2E" w:rsidRPr="00551023" w:rsidRDefault="00B63E2E" w:rsidP="00AB26BA">
            <w:r w:rsidRPr="00551023">
              <w:t>в случае необходимости.</w:t>
            </w:r>
          </w:p>
        </w:tc>
        <w:tc>
          <w:tcPr>
            <w:tcW w:w="2268" w:type="dxa"/>
          </w:tcPr>
          <w:p w:rsidR="00B63E2E" w:rsidRPr="00551023" w:rsidRDefault="00B63E2E" w:rsidP="00AB26BA">
            <w:r w:rsidRPr="00551023">
              <w:t>специалист 1 категории</w:t>
            </w:r>
          </w:p>
        </w:tc>
        <w:tc>
          <w:tcPr>
            <w:tcW w:w="958" w:type="dxa"/>
          </w:tcPr>
          <w:p w:rsidR="00B63E2E" w:rsidRPr="00551023" w:rsidRDefault="00B63E2E" w:rsidP="00AB26BA"/>
        </w:tc>
      </w:tr>
      <w:tr w:rsidR="00B63E2E" w:rsidTr="00AB26BA">
        <w:trPr>
          <w:trHeight w:val="315"/>
        </w:trPr>
        <w:tc>
          <w:tcPr>
            <w:tcW w:w="760" w:type="dxa"/>
          </w:tcPr>
          <w:p w:rsidR="00B63E2E" w:rsidRPr="00551023" w:rsidRDefault="00B63E2E" w:rsidP="00B63E2E">
            <w:pPr>
              <w:pStyle w:val="a6"/>
              <w:numPr>
                <w:ilvl w:val="0"/>
                <w:numId w:val="1"/>
              </w:numPr>
              <w:spacing w:after="200" w:line="276" w:lineRule="auto"/>
            </w:pPr>
          </w:p>
        </w:tc>
        <w:tc>
          <w:tcPr>
            <w:tcW w:w="3430" w:type="dxa"/>
          </w:tcPr>
          <w:p w:rsidR="00B63E2E" w:rsidRPr="00551023" w:rsidRDefault="00B63E2E" w:rsidP="00AB26BA">
            <w:r w:rsidRPr="00551023">
              <w:t>принятие решения о дальнейшем использовании и пользователе объекта</w:t>
            </w:r>
          </w:p>
        </w:tc>
        <w:tc>
          <w:tcPr>
            <w:tcW w:w="2184" w:type="dxa"/>
          </w:tcPr>
          <w:p w:rsidR="00B63E2E" w:rsidRPr="00551023" w:rsidRDefault="00B63E2E" w:rsidP="00AB26BA"/>
        </w:tc>
        <w:tc>
          <w:tcPr>
            <w:tcW w:w="2268" w:type="dxa"/>
          </w:tcPr>
          <w:p w:rsidR="00B63E2E" w:rsidRPr="00551023" w:rsidRDefault="00B63E2E" w:rsidP="00AB26BA">
            <w:r w:rsidRPr="00551023">
              <w:t>комиссия</w:t>
            </w:r>
          </w:p>
        </w:tc>
        <w:tc>
          <w:tcPr>
            <w:tcW w:w="958" w:type="dxa"/>
          </w:tcPr>
          <w:p w:rsidR="00B63E2E" w:rsidRPr="00551023" w:rsidRDefault="00B63E2E" w:rsidP="00AB26BA"/>
        </w:tc>
      </w:tr>
    </w:tbl>
    <w:p w:rsidR="00B63E2E" w:rsidRDefault="00B63E2E" w:rsidP="00B63E2E">
      <w:pPr>
        <w:tabs>
          <w:tab w:val="left" w:pos="2670"/>
        </w:tabs>
      </w:pPr>
    </w:p>
    <w:p w:rsidR="00B63E2E" w:rsidRDefault="00B63E2E" w:rsidP="00B63E2E">
      <w:pPr>
        <w:tabs>
          <w:tab w:val="left" w:pos="2670"/>
        </w:tabs>
      </w:pPr>
    </w:p>
    <w:p w:rsidR="00B63E2E" w:rsidRDefault="00B63E2E" w:rsidP="00B63E2E">
      <w:pPr>
        <w:pStyle w:val="2"/>
        <w:rPr>
          <w:sz w:val="28"/>
        </w:rPr>
      </w:pPr>
    </w:p>
    <w:p w:rsidR="00B63E2E" w:rsidRDefault="00B63E2E" w:rsidP="00B63E2E">
      <w:pPr>
        <w:pStyle w:val="2"/>
        <w:rPr>
          <w:sz w:val="28"/>
        </w:rPr>
      </w:pPr>
    </w:p>
    <w:p w:rsidR="00B63E2E" w:rsidRDefault="00B63E2E" w:rsidP="00B63E2E">
      <w:pPr>
        <w:pStyle w:val="2"/>
        <w:rPr>
          <w:sz w:val="28"/>
        </w:rPr>
      </w:pPr>
    </w:p>
    <w:p w:rsidR="00B63E2E" w:rsidRDefault="00B63E2E" w:rsidP="00B63E2E">
      <w:pPr>
        <w:pStyle w:val="2"/>
        <w:rPr>
          <w:sz w:val="28"/>
        </w:rPr>
      </w:pPr>
    </w:p>
    <w:p w:rsidR="00396557" w:rsidRDefault="00396557"/>
    <w:sectPr w:rsidR="00396557" w:rsidSect="00A74C46">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540" w:rsidRDefault="006E1540" w:rsidP="00FB3050">
      <w:r>
        <w:separator/>
      </w:r>
    </w:p>
  </w:endnote>
  <w:endnote w:type="continuationSeparator" w:id="1">
    <w:p w:rsidR="006E1540" w:rsidRDefault="006E1540" w:rsidP="00FB3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18" w:rsidRDefault="00637DA7">
    <w:pPr>
      <w:pStyle w:val="a3"/>
      <w:framePr w:wrap="around" w:vAnchor="text" w:hAnchor="margin" w:xAlign="right" w:y="1"/>
      <w:rPr>
        <w:rStyle w:val="a5"/>
      </w:rPr>
    </w:pPr>
    <w:r>
      <w:rPr>
        <w:rStyle w:val="a5"/>
      </w:rPr>
      <w:fldChar w:fldCharType="begin"/>
    </w:r>
    <w:r w:rsidR="00B63E2E">
      <w:rPr>
        <w:rStyle w:val="a5"/>
      </w:rPr>
      <w:instrText xml:space="preserve">PAGE  </w:instrText>
    </w:r>
    <w:r>
      <w:rPr>
        <w:rStyle w:val="a5"/>
      </w:rPr>
      <w:fldChar w:fldCharType="end"/>
    </w:r>
  </w:p>
  <w:p w:rsidR="00413918" w:rsidRDefault="006E154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18" w:rsidRDefault="006E154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540" w:rsidRDefault="006E1540" w:rsidP="00FB3050">
      <w:r>
        <w:separator/>
      </w:r>
    </w:p>
  </w:footnote>
  <w:footnote w:type="continuationSeparator" w:id="1">
    <w:p w:rsidR="006E1540" w:rsidRDefault="006E1540" w:rsidP="00FB30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91E65"/>
    <w:multiLevelType w:val="hybridMultilevel"/>
    <w:tmpl w:val="C95A3308"/>
    <w:lvl w:ilvl="0" w:tplc="330EEC8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
    <w:nsid w:val="5B9C4584"/>
    <w:multiLevelType w:val="hybridMultilevel"/>
    <w:tmpl w:val="4D98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63E2E"/>
    <w:rsid w:val="000E1743"/>
    <w:rsid w:val="00285952"/>
    <w:rsid w:val="00396557"/>
    <w:rsid w:val="00615B0D"/>
    <w:rsid w:val="00637DA7"/>
    <w:rsid w:val="006E1540"/>
    <w:rsid w:val="00B63E2E"/>
    <w:rsid w:val="00B818A8"/>
    <w:rsid w:val="00C002C7"/>
    <w:rsid w:val="00F26480"/>
    <w:rsid w:val="00FB3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E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B63E2E"/>
    <w:pPr>
      <w:spacing w:line="360" w:lineRule="auto"/>
      <w:jc w:val="both"/>
    </w:pPr>
    <w:rPr>
      <w:sz w:val="30"/>
      <w:szCs w:val="20"/>
    </w:rPr>
  </w:style>
  <w:style w:type="character" w:customStyle="1" w:styleId="20">
    <w:name w:val="Основной текст 2 Знак"/>
    <w:basedOn w:val="a0"/>
    <w:link w:val="2"/>
    <w:semiHidden/>
    <w:rsid w:val="00B63E2E"/>
    <w:rPr>
      <w:rFonts w:ascii="Times New Roman" w:eastAsia="Times New Roman" w:hAnsi="Times New Roman" w:cs="Times New Roman"/>
      <w:sz w:val="30"/>
      <w:szCs w:val="20"/>
      <w:lang w:eastAsia="ru-RU"/>
    </w:rPr>
  </w:style>
  <w:style w:type="paragraph" w:styleId="a3">
    <w:name w:val="footer"/>
    <w:basedOn w:val="a"/>
    <w:link w:val="a4"/>
    <w:semiHidden/>
    <w:rsid w:val="00B63E2E"/>
    <w:pPr>
      <w:tabs>
        <w:tab w:val="center" w:pos="4677"/>
        <w:tab w:val="right" w:pos="9355"/>
      </w:tabs>
    </w:pPr>
  </w:style>
  <w:style w:type="character" w:customStyle="1" w:styleId="a4">
    <w:name w:val="Нижний колонтитул Знак"/>
    <w:basedOn w:val="a0"/>
    <w:link w:val="a3"/>
    <w:semiHidden/>
    <w:rsid w:val="00B63E2E"/>
    <w:rPr>
      <w:rFonts w:ascii="Times New Roman" w:eastAsia="Times New Roman" w:hAnsi="Times New Roman" w:cs="Times New Roman"/>
      <w:sz w:val="24"/>
      <w:szCs w:val="24"/>
      <w:lang w:eastAsia="ru-RU"/>
    </w:rPr>
  </w:style>
  <w:style w:type="character" w:styleId="a5">
    <w:name w:val="page number"/>
    <w:basedOn w:val="a0"/>
    <w:semiHidden/>
    <w:rsid w:val="00B63E2E"/>
  </w:style>
  <w:style w:type="paragraph" w:styleId="a6">
    <w:name w:val="List Paragraph"/>
    <w:basedOn w:val="a"/>
    <w:uiPriority w:val="34"/>
    <w:qFormat/>
    <w:rsid w:val="00B63E2E"/>
    <w:pPr>
      <w:ind w:left="720"/>
      <w:contextualSpacing/>
    </w:pPr>
  </w:style>
  <w:style w:type="paragraph" w:styleId="a7">
    <w:name w:val="Normal (Web)"/>
    <w:basedOn w:val="a"/>
    <w:uiPriority w:val="99"/>
    <w:unhideWhenUsed/>
    <w:rsid w:val="00B63E2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2143</Words>
  <Characters>12219</Characters>
  <Application>Microsoft Office Word</Application>
  <DocSecurity>0</DocSecurity>
  <Lines>101</Lines>
  <Paragraphs>28</Paragraphs>
  <ScaleCrop>false</ScaleCrop>
  <Company/>
  <LinksUpToDate>false</LinksUpToDate>
  <CharactersWithSpaces>14334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Чебенли</cp:lastModifiedBy>
  <cp:revision>7</cp:revision>
  <dcterms:created xsi:type="dcterms:W3CDTF">2013-02-20T05:12:00Z</dcterms:created>
  <dcterms:modified xsi:type="dcterms:W3CDTF">2013-02-20T10:35:00Z</dcterms:modified>
</cp:coreProperties>
</file>