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D" w:rsidRDefault="008A710D" w:rsidP="008A710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A710D" w:rsidRDefault="008A710D" w:rsidP="008A710D">
      <w:pPr>
        <w:pStyle w:val="ConsPlusTitle"/>
        <w:widowControl/>
        <w:jc w:val="center"/>
        <w:outlineLvl w:val="0"/>
      </w:pPr>
      <w:r>
        <w:t>СОВЕТ СЕЛЬСКОГО ПОСЕЛЕНИЯ  ЧЕБЕНЛИНСКИЙ СЕЛЬСОВЕТ МУНИЦИПАЛЬНОГО РАЙОНА АЛЬШЕЕВСКИЙ РАЙОН</w:t>
      </w:r>
    </w:p>
    <w:p w:rsidR="008A710D" w:rsidRDefault="008A710D" w:rsidP="008A710D">
      <w:pPr>
        <w:pStyle w:val="ConsPlusTitle"/>
        <w:widowControl/>
        <w:jc w:val="center"/>
      </w:pPr>
      <w:r>
        <w:t>РЕСПУБЛИКИ БАШКОРТОСТАН</w:t>
      </w:r>
    </w:p>
    <w:p w:rsidR="008A710D" w:rsidRPr="008A710D" w:rsidRDefault="008A710D" w:rsidP="008A710D">
      <w:pPr>
        <w:pStyle w:val="a3"/>
        <w:rPr>
          <w:rFonts w:ascii="Times New Roman" w:hAnsi="Times New Roman"/>
          <w:sz w:val="28"/>
          <w:szCs w:val="28"/>
        </w:rPr>
      </w:pPr>
      <w:r w:rsidRPr="008A710D">
        <w:rPr>
          <w:rFonts w:ascii="Times New Roman" w:hAnsi="Times New Roman"/>
          <w:sz w:val="28"/>
          <w:szCs w:val="28"/>
        </w:rPr>
        <w:t>РЕШЕНИЕ</w:t>
      </w:r>
    </w:p>
    <w:p w:rsidR="008A710D" w:rsidRDefault="008A710D" w:rsidP="008A710D">
      <w:pPr>
        <w:pStyle w:val="ConsPlusTitle"/>
        <w:widowControl/>
        <w:jc w:val="center"/>
        <w:rPr>
          <w:sz w:val="26"/>
          <w:szCs w:val="26"/>
        </w:rPr>
      </w:pPr>
    </w:p>
    <w:p w:rsidR="008A710D" w:rsidRDefault="008A710D" w:rsidP="008A710D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b w:val="0"/>
          <w:sz w:val="26"/>
          <w:szCs w:val="26"/>
        </w:rPr>
        <w:t xml:space="preserve">Об утверждении </w:t>
      </w:r>
      <w:r>
        <w:rPr>
          <w:b w:val="0"/>
          <w:color w:val="000000"/>
          <w:sz w:val="26"/>
          <w:szCs w:val="26"/>
        </w:rPr>
        <w:t xml:space="preserve">ставок </w:t>
      </w:r>
      <w:r>
        <w:rPr>
          <w:b w:val="0"/>
          <w:sz w:val="26"/>
          <w:szCs w:val="26"/>
        </w:rPr>
        <w:t xml:space="preserve">арендной платы для определения размера арендной платы за земли находящиеся в муниципальной собственности  сельского поселения </w:t>
      </w:r>
      <w:proofErr w:type="spellStart"/>
      <w:r>
        <w:rPr>
          <w:b w:val="0"/>
          <w:sz w:val="26"/>
          <w:szCs w:val="26"/>
        </w:rPr>
        <w:t>Чебенлинский</w:t>
      </w:r>
      <w:proofErr w:type="spellEnd"/>
      <w:r>
        <w:rPr>
          <w:b w:val="0"/>
          <w:sz w:val="26"/>
          <w:szCs w:val="26"/>
        </w:rPr>
        <w:t xml:space="preserve"> сельсовет муниципального района </w:t>
      </w:r>
      <w:proofErr w:type="spellStart"/>
      <w:r>
        <w:rPr>
          <w:b w:val="0"/>
          <w:sz w:val="26"/>
          <w:szCs w:val="26"/>
        </w:rPr>
        <w:t>Альшеевский</w:t>
      </w:r>
      <w:proofErr w:type="spellEnd"/>
      <w:r>
        <w:rPr>
          <w:b w:val="0"/>
          <w:sz w:val="26"/>
          <w:szCs w:val="26"/>
        </w:rPr>
        <w:t xml:space="preserve"> район </w:t>
      </w:r>
      <w:r>
        <w:rPr>
          <w:b w:val="0"/>
          <w:bCs w:val="0"/>
          <w:sz w:val="26"/>
          <w:szCs w:val="26"/>
        </w:rPr>
        <w:t xml:space="preserve">на 2014 год </w:t>
      </w:r>
    </w:p>
    <w:p w:rsidR="008A710D" w:rsidRDefault="008A710D" w:rsidP="008A710D">
      <w:pPr>
        <w:pStyle w:val="ConsPlusTitle"/>
        <w:widowControl/>
        <w:jc w:val="center"/>
        <w:rPr>
          <w:sz w:val="26"/>
          <w:szCs w:val="26"/>
        </w:rPr>
      </w:pPr>
    </w:p>
    <w:p w:rsidR="008A710D" w:rsidRDefault="008A710D" w:rsidP="008A71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статьи 65 Земельного кодекса Российской Федерации, Федерального закона от 25.10.2001 N 137-ФЗ "О введении в действие Земельного кодекса Российской Федерации", Федерального закона от 06.10.2003 N 131-ФЗ "Об общих принципах организации местного самоуправления в Российской Федерации",  Законом Республики Башкортостан от 05 января 2004 года № 59-з «О регулировании земельных отношений в Республике Башкортостан», в целях реализации принципа платности использования земли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целях эффективного управления земельными ресурсами Совет сельского поселения </w:t>
      </w:r>
      <w:proofErr w:type="spellStart"/>
      <w:r>
        <w:rPr>
          <w:sz w:val="26"/>
          <w:szCs w:val="26"/>
        </w:rPr>
        <w:t>Чебенлинский</w:t>
      </w:r>
      <w:proofErr w:type="spellEnd"/>
      <w:r>
        <w:rPr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решил:</w:t>
      </w:r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710D" w:rsidRDefault="008A710D" w:rsidP="008A71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прилагаемые:</w:t>
      </w:r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Средние ставки арендной платы за земли, находящиеся в муниципальной собственности сельского поселения </w:t>
      </w:r>
      <w:proofErr w:type="spellStart"/>
      <w:r>
        <w:rPr>
          <w:sz w:val="26"/>
          <w:szCs w:val="26"/>
          <w:u w:val="single"/>
        </w:rPr>
        <w:t>Чебенлинский</w:t>
      </w:r>
      <w:proofErr w:type="spellEnd"/>
      <w:r>
        <w:rPr>
          <w:sz w:val="26"/>
          <w:szCs w:val="26"/>
          <w:u w:val="single"/>
        </w:rPr>
        <w:t xml:space="preserve"> сельсовет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Альшеевский</w:t>
      </w:r>
      <w:proofErr w:type="spellEnd"/>
      <w:r>
        <w:rPr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Республики Башкортостан на 2014 год.</w:t>
      </w:r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Ставки арендной платы за земли находящиеся в муниципальной собственности сельского поселения </w:t>
      </w:r>
      <w:proofErr w:type="spellStart"/>
      <w:r>
        <w:rPr>
          <w:sz w:val="26"/>
          <w:szCs w:val="26"/>
          <w:u w:val="single"/>
        </w:rPr>
        <w:t>Чебенлинский</w:t>
      </w:r>
      <w:proofErr w:type="spellEnd"/>
      <w:r>
        <w:rPr>
          <w:sz w:val="26"/>
          <w:szCs w:val="26"/>
          <w:u w:val="single"/>
        </w:rPr>
        <w:t xml:space="preserve"> сельсовет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Альшеевский</w:t>
      </w:r>
      <w:proofErr w:type="spellEnd"/>
      <w:r>
        <w:rPr>
          <w:sz w:val="26"/>
          <w:szCs w:val="26"/>
        </w:rPr>
        <w:t xml:space="preserve"> район в процентах от кадастровой стоимости земельных участков на 2014 год.  </w:t>
      </w:r>
      <w:r>
        <w:rPr>
          <w:color w:val="000000"/>
          <w:sz w:val="26"/>
          <w:szCs w:val="26"/>
        </w:rPr>
        <w:t xml:space="preserve"> </w:t>
      </w:r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 Установить на 2014 год понижающий коэффициент в размере 0,01:</w:t>
      </w:r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договору аренды земельного участка, предоставленного предприятию (организации), находящемуся</w:t>
      </w:r>
      <w:proofErr w:type="gramStart"/>
      <w:r>
        <w:rPr>
          <w:sz w:val="26"/>
          <w:szCs w:val="26"/>
        </w:rPr>
        <w:t xml:space="preserve"> (-</w:t>
      </w:r>
      <w:proofErr w:type="spellStart"/>
      <w:proofErr w:type="gramEnd"/>
      <w:r>
        <w:rPr>
          <w:sz w:val="26"/>
          <w:szCs w:val="26"/>
        </w:rPr>
        <w:t>ейся</w:t>
      </w:r>
      <w:proofErr w:type="spellEnd"/>
      <w:r>
        <w:rPr>
          <w:sz w:val="26"/>
          <w:szCs w:val="26"/>
        </w:rPr>
        <w:t>) в стадии конкурсного производства;</w:t>
      </w:r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 также в остальных случаях предоставления муниципальной преференции</w:t>
      </w:r>
      <w:proofErr w:type="gramStart"/>
      <w:r>
        <w:rPr>
          <w:sz w:val="26"/>
          <w:szCs w:val="26"/>
        </w:rPr>
        <w:t xml:space="preserve"> (-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в соответствии с антимонопольным законодательством;</w:t>
      </w:r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>
        <w:rPr>
          <w:sz w:val="26"/>
          <w:szCs w:val="26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 договору  аренды  земельного  участка,   не   признанного  объектом налогообложения и предоставленного для обеспечения обороны, безопасности и таможенных нужд.</w:t>
      </w:r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распространяет своё действие на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 xml:space="preserve"> возникшие  с 01.0</w:t>
      </w:r>
      <w:r w:rsidR="00FE6A38">
        <w:rPr>
          <w:sz w:val="26"/>
          <w:szCs w:val="26"/>
        </w:rPr>
        <w:t>7</w:t>
      </w:r>
      <w:r>
        <w:rPr>
          <w:sz w:val="26"/>
          <w:szCs w:val="26"/>
        </w:rPr>
        <w:t>.2014г.</w:t>
      </w:r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A710D" w:rsidRDefault="008A710D" w:rsidP="008A710D">
      <w:pPr>
        <w:pStyle w:val="a4"/>
        <w:ind w:left="360" w:firstLine="348"/>
        <w:jc w:val="both"/>
      </w:pPr>
      <w:r>
        <w:t>Председатель Совета</w:t>
      </w:r>
    </w:p>
    <w:p w:rsidR="008A710D" w:rsidRDefault="008A710D" w:rsidP="008A710D">
      <w:pPr>
        <w:pStyle w:val="a4"/>
        <w:ind w:left="360" w:firstLine="348"/>
        <w:jc w:val="both"/>
      </w:pPr>
      <w:r>
        <w:t xml:space="preserve">сельского поселения </w:t>
      </w:r>
      <w:proofErr w:type="spellStart"/>
      <w:r>
        <w:t>Чебенлинский</w:t>
      </w:r>
      <w:proofErr w:type="spellEnd"/>
      <w:r>
        <w:t xml:space="preserve"> сельсовет</w:t>
      </w:r>
    </w:p>
    <w:p w:rsidR="008A710D" w:rsidRDefault="008A710D" w:rsidP="008A710D">
      <w:pPr>
        <w:pStyle w:val="a4"/>
        <w:ind w:left="360" w:firstLine="348"/>
        <w:jc w:val="both"/>
      </w:pPr>
      <w:r>
        <w:t>муниципального района</w:t>
      </w:r>
    </w:p>
    <w:p w:rsidR="008A710D" w:rsidRDefault="008A710D" w:rsidP="008A710D">
      <w:pPr>
        <w:pStyle w:val="a4"/>
        <w:ind w:left="360" w:firstLine="348"/>
        <w:jc w:val="both"/>
      </w:pPr>
      <w:proofErr w:type="spellStart"/>
      <w:r>
        <w:t>Альшеевский</w:t>
      </w:r>
      <w:proofErr w:type="spellEnd"/>
      <w:r>
        <w:t xml:space="preserve"> район РБ</w:t>
      </w:r>
      <w:r>
        <w:tab/>
      </w:r>
      <w:r>
        <w:tab/>
        <w:t xml:space="preserve">                                           </w:t>
      </w:r>
      <w:proofErr w:type="spellStart"/>
      <w:r w:rsidR="00FE6A38">
        <w:t>В.Р.Минигалеев</w:t>
      </w:r>
      <w:proofErr w:type="spellEnd"/>
    </w:p>
    <w:p w:rsidR="008A710D" w:rsidRDefault="008A710D" w:rsidP="008A710D">
      <w:pPr>
        <w:pStyle w:val="a4"/>
        <w:ind w:left="360" w:firstLine="348"/>
        <w:jc w:val="both"/>
      </w:pPr>
    </w:p>
    <w:p w:rsidR="008A710D" w:rsidRDefault="008A710D" w:rsidP="008A71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861AC" w:rsidRDefault="00E861AC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917D94" w:rsidRDefault="00917D94"/>
    <w:p w:rsidR="00917D94" w:rsidRDefault="00917D94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 w:rsidP="00FE6A38">
      <w:pPr>
        <w:pStyle w:val="a6"/>
        <w:spacing w:line="216" w:lineRule="auto"/>
        <w:ind w:firstLine="0"/>
        <w:rPr>
          <w:b w:val="0"/>
          <w:spacing w:val="60"/>
          <w:sz w:val="28"/>
          <w:szCs w:val="28"/>
        </w:rPr>
      </w:pPr>
      <w:r>
        <w:rPr>
          <w:b w:val="0"/>
          <w:spacing w:val="60"/>
          <w:sz w:val="28"/>
          <w:szCs w:val="28"/>
        </w:rPr>
        <w:lastRenderedPageBreak/>
        <w:t xml:space="preserve">Финансово экономическое обоснование </w:t>
      </w:r>
    </w:p>
    <w:p w:rsidR="00FE6A38" w:rsidRDefault="00FE6A38" w:rsidP="00FE6A38">
      <w:pPr>
        <w:pStyle w:val="a6"/>
        <w:spacing w:line="216" w:lineRule="auto"/>
        <w:ind w:firstLine="0"/>
        <w:rPr>
          <w:b w:val="0"/>
          <w:bCs/>
          <w:caps w:val="0"/>
          <w:sz w:val="28"/>
          <w:szCs w:val="28"/>
        </w:rPr>
      </w:pPr>
      <w:r>
        <w:rPr>
          <w:b w:val="0"/>
          <w:caps w:val="0"/>
          <w:spacing w:val="60"/>
          <w:sz w:val="28"/>
          <w:szCs w:val="28"/>
        </w:rPr>
        <w:t>по</w:t>
      </w:r>
      <w:r>
        <w:rPr>
          <w:b w:val="0"/>
          <w:caps w:val="0"/>
          <w:color w:val="000000"/>
          <w:sz w:val="28"/>
          <w:szCs w:val="28"/>
        </w:rPr>
        <w:t xml:space="preserve">ставкам </w:t>
      </w:r>
      <w:r>
        <w:rPr>
          <w:b w:val="0"/>
          <w:caps w:val="0"/>
          <w:sz w:val="28"/>
          <w:szCs w:val="28"/>
        </w:rPr>
        <w:t xml:space="preserve">арендной платы за земли, </w:t>
      </w:r>
      <w:r>
        <w:rPr>
          <w:b w:val="0"/>
          <w:caps w:val="0"/>
          <w:sz w:val="30"/>
          <w:szCs w:val="30"/>
        </w:rPr>
        <w:t xml:space="preserve">находящиеся в муниципальной собственности сельского поселения </w:t>
      </w:r>
      <w:proofErr w:type="spellStart"/>
      <w:r>
        <w:rPr>
          <w:b w:val="0"/>
          <w:caps w:val="0"/>
          <w:sz w:val="30"/>
          <w:szCs w:val="30"/>
        </w:rPr>
        <w:t>Чебенлинский</w:t>
      </w:r>
      <w:proofErr w:type="spellEnd"/>
      <w:r>
        <w:rPr>
          <w:b w:val="0"/>
          <w:caps w:val="0"/>
          <w:sz w:val="30"/>
          <w:szCs w:val="30"/>
        </w:rPr>
        <w:t xml:space="preserve"> сельсовет</w:t>
      </w:r>
      <w:r>
        <w:rPr>
          <w:b w:val="0"/>
          <w:sz w:val="26"/>
          <w:szCs w:val="26"/>
        </w:rPr>
        <w:t xml:space="preserve"> </w:t>
      </w:r>
      <w:r>
        <w:rPr>
          <w:b w:val="0"/>
          <w:caps w:val="0"/>
          <w:sz w:val="28"/>
          <w:szCs w:val="28"/>
        </w:rPr>
        <w:t xml:space="preserve">муниципального района </w:t>
      </w:r>
      <w:proofErr w:type="spellStart"/>
      <w:r>
        <w:rPr>
          <w:b w:val="0"/>
          <w:caps w:val="0"/>
          <w:sz w:val="28"/>
          <w:szCs w:val="28"/>
        </w:rPr>
        <w:t>Альшеевский</w:t>
      </w:r>
      <w:proofErr w:type="spellEnd"/>
      <w:r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30"/>
          <w:szCs w:val="30"/>
        </w:rPr>
        <w:t xml:space="preserve"> </w:t>
      </w:r>
      <w:r>
        <w:rPr>
          <w:b w:val="0"/>
          <w:bCs/>
          <w:caps w:val="0"/>
          <w:sz w:val="28"/>
          <w:szCs w:val="28"/>
        </w:rPr>
        <w:t>на 2014 год</w:t>
      </w:r>
    </w:p>
    <w:p w:rsidR="00FE6A38" w:rsidRDefault="00FE6A38" w:rsidP="00FE6A38">
      <w:pPr>
        <w:pStyle w:val="a6"/>
        <w:spacing w:line="216" w:lineRule="auto"/>
        <w:ind w:left="-1080" w:firstLine="0"/>
        <w:rPr>
          <w:b w:val="0"/>
          <w:bCs/>
          <w:caps w:val="0"/>
          <w:sz w:val="28"/>
          <w:szCs w:val="28"/>
        </w:rPr>
      </w:pPr>
    </w:p>
    <w:p w:rsidR="00FE6A38" w:rsidRDefault="00FE6A38" w:rsidP="00FE6A38">
      <w:pPr>
        <w:pStyle w:val="a6"/>
        <w:spacing w:line="216" w:lineRule="auto"/>
        <w:ind w:firstLine="708"/>
        <w:jc w:val="both"/>
        <w:rPr>
          <w:b w:val="0"/>
          <w:bCs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 xml:space="preserve">В соответствии с  требованием земельного кодекса Российской Федерации  подготовлен  проект </w:t>
      </w:r>
      <w:r>
        <w:rPr>
          <w:b w:val="0"/>
          <w:caps w:val="0"/>
          <w:color w:val="000000"/>
          <w:sz w:val="28"/>
          <w:szCs w:val="28"/>
        </w:rPr>
        <w:t xml:space="preserve">ставок </w:t>
      </w:r>
      <w:r>
        <w:rPr>
          <w:b w:val="0"/>
          <w:caps w:val="0"/>
          <w:sz w:val="28"/>
          <w:szCs w:val="28"/>
        </w:rPr>
        <w:t xml:space="preserve">арендной платы </w:t>
      </w:r>
      <w:r>
        <w:rPr>
          <w:b w:val="0"/>
          <w:caps w:val="0"/>
          <w:sz w:val="30"/>
          <w:szCs w:val="30"/>
        </w:rPr>
        <w:t>для определения размера арендной платы за земли находящиеся в муниципальной собственности</w:t>
      </w:r>
      <w:proofErr w:type="gramEnd"/>
      <w:r>
        <w:rPr>
          <w:b w:val="0"/>
          <w:caps w:val="0"/>
          <w:sz w:val="30"/>
          <w:szCs w:val="30"/>
        </w:rPr>
        <w:t xml:space="preserve"> сельского поселения </w:t>
      </w:r>
      <w:proofErr w:type="spellStart"/>
      <w:r>
        <w:rPr>
          <w:b w:val="0"/>
          <w:caps w:val="0"/>
          <w:sz w:val="30"/>
          <w:szCs w:val="30"/>
        </w:rPr>
        <w:t>Чебенлинский</w:t>
      </w:r>
      <w:proofErr w:type="spellEnd"/>
      <w:r>
        <w:rPr>
          <w:b w:val="0"/>
          <w:caps w:val="0"/>
          <w:sz w:val="30"/>
          <w:szCs w:val="30"/>
        </w:rPr>
        <w:t xml:space="preserve"> сельсовет</w:t>
      </w:r>
      <w:r>
        <w:rPr>
          <w:b w:val="0"/>
          <w:sz w:val="26"/>
          <w:szCs w:val="26"/>
        </w:rPr>
        <w:t xml:space="preserve"> </w:t>
      </w:r>
      <w:r>
        <w:rPr>
          <w:b w:val="0"/>
          <w:caps w:val="0"/>
          <w:sz w:val="28"/>
          <w:szCs w:val="28"/>
        </w:rPr>
        <w:t xml:space="preserve">муниципального района </w:t>
      </w:r>
      <w:proofErr w:type="spellStart"/>
      <w:r>
        <w:rPr>
          <w:b w:val="0"/>
          <w:caps w:val="0"/>
          <w:sz w:val="28"/>
          <w:szCs w:val="28"/>
        </w:rPr>
        <w:t>Альшеевский</w:t>
      </w:r>
      <w:proofErr w:type="spellEnd"/>
      <w:r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30"/>
          <w:szCs w:val="30"/>
        </w:rPr>
        <w:t xml:space="preserve"> </w:t>
      </w:r>
      <w:r>
        <w:rPr>
          <w:b w:val="0"/>
          <w:bCs/>
          <w:caps w:val="0"/>
          <w:sz w:val="28"/>
          <w:szCs w:val="28"/>
        </w:rPr>
        <w:t>на 2014 год.</w:t>
      </w:r>
    </w:p>
    <w:p w:rsidR="00FE6A38" w:rsidRDefault="00FE6A38" w:rsidP="00FE6A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E6A38" w:rsidRDefault="00FE6A38" w:rsidP="00FE6A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16.07.2009 г. № 582 арендная плата при аренде земельных участков, находящихся в государственной или муниципальной собственности, определяется исходя из следующих основных принципов:</w:t>
      </w:r>
    </w:p>
    <w:p w:rsidR="00FE6A38" w:rsidRDefault="00FE6A38" w:rsidP="00FE6A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 и их разрешенного использования;</w:t>
      </w:r>
    </w:p>
    <w:p w:rsidR="00FE6A38" w:rsidRDefault="00FE6A38" w:rsidP="00FE6A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FE6A38" w:rsidRDefault="00FE6A38" w:rsidP="00FE6A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FE6A38" w:rsidRDefault="00FE6A38" w:rsidP="00FE6A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FE6A38" w:rsidRDefault="00FE6A38" w:rsidP="00FE6A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налога.  </w:t>
      </w:r>
    </w:p>
    <w:p w:rsidR="00FE6A38" w:rsidRDefault="00FE6A38" w:rsidP="00FE6A38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при разработке ставок и коэффициентов было недопущение снижения доходов бюджета от аренды земельных участков относительно доходов 2014 года.</w:t>
      </w:r>
    </w:p>
    <w:p w:rsidR="00FE6A38" w:rsidRDefault="00FE6A38" w:rsidP="00FE6A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принципом экономической обоснованности, арендная плата устанавливается в размере, соответствующем доходности земельного участка с учетом категории земель и их разрешенного использования</w:t>
      </w:r>
      <w:r>
        <w:rPr>
          <w:bCs/>
          <w:sz w:val="28"/>
          <w:szCs w:val="28"/>
        </w:rPr>
        <w:t>.</w:t>
      </w:r>
    </w:p>
    <w:p w:rsidR="00FE6A38" w:rsidRDefault="00FE6A38" w:rsidP="00FE6A38">
      <w:pPr>
        <w:ind w:firstLine="708"/>
        <w:jc w:val="both"/>
        <w:rPr>
          <w:sz w:val="28"/>
          <w:szCs w:val="28"/>
        </w:rPr>
      </w:pPr>
    </w:p>
    <w:p w:rsidR="00FE6A38" w:rsidRDefault="00FE6A38" w:rsidP="00FE6A38">
      <w:pPr>
        <w:ind w:firstLine="708"/>
        <w:jc w:val="both"/>
        <w:rPr>
          <w:sz w:val="28"/>
          <w:szCs w:val="28"/>
        </w:rPr>
      </w:pPr>
    </w:p>
    <w:p w:rsidR="00FE6A38" w:rsidRDefault="00FE6A38" w:rsidP="00FE6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Управляющий делами Администрации</w:t>
      </w:r>
    </w:p>
    <w:p w:rsidR="00FE6A38" w:rsidRDefault="00FE6A38" w:rsidP="00FE6A38">
      <w:pPr>
        <w:ind w:firstLine="708"/>
        <w:jc w:val="both"/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           Ахмадуллина А.Ф.</w:t>
      </w:r>
    </w:p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/>
    <w:p w:rsidR="00FE6A38" w:rsidRDefault="00FE6A38" w:rsidP="00FE6A38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FE6A38" w:rsidRDefault="00FE6A38" w:rsidP="00FE6A38">
      <w:pPr>
        <w:autoSpaceDE w:val="0"/>
        <w:autoSpaceDN w:val="0"/>
        <w:adjustRightInd w:val="0"/>
        <w:jc w:val="right"/>
      </w:pPr>
      <w:r>
        <w:t xml:space="preserve">Решением Совета сельского </w:t>
      </w:r>
    </w:p>
    <w:p w:rsidR="00FE6A38" w:rsidRDefault="00FE6A38" w:rsidP="00FE6A38">
      <w:pPr>
        <w:autoSpaceDE w:val="0"/>
        <w:autoSpaceDN w:val="0"/>
        <w:adjustRightInd w:val="0"/>
        <w:jc w:val="right"/>
      </w:pPr>
      <w:r>
        <w:t xml:space="preserve">поселения </w:t>
      </w:r>
      <w:proofErr w:type="spellStart"/>
      <w:r>
        <w:t>Чебенлинский</w:t>
      </w:r>
      <w:proofErr w:type="spellEnd"/>
      <w:r>
        <w:t xml:space="preserve"> район МР</w:t>
      </w:r>
    </w:p>
    <w:p w:rsidR="00FE6A38" w:rsidRDefault="00FE6A38" w:rsidP="00FE6A38">
      <w:pPr>
        <w:autoSpaceDE w:val="0"/>
        <w:autoSpaceDN w:val="0"/>
        <w:adjustRightInd w:val="0"/>
        <w:jc w:val="right"/>
      </w:pPr>
      <w:proofErr w:type="spellStart"/>
      <w:r>
        <w:t>Альшеевский</w:t>
      </w:r>
      <w:proofErr w:type="spellEnd"/>
      <w:r>
        <w:t xml:space="preserve"> район</w:t>
      </w:r>
    </w:p>
    <w:p w:rsidR="00FE6A38" w:rsidRDefault="00FE6A38" w:rsidP="00FE6A38">
      <w:pPr>
        <w:autoSpaceDE w:val="0"/>
        <w:autoSpaceDN w:val="0"/>
        <w:adjustRightInd w:val="0"/>
        <w:jc w:val="right"/>
      </w:pPr>
      <w:r>
        <w:t xml:space="preserve">от 10.06.2014 года № </w:t>
      </w:r>
    </w:p>
    <w:p w:rsidR="00FE6A38" w:rsidRDefault="00FE6A38" w:rsidP="00FE6A38">
      <w:pPr>
        <w:autoSpaceDE w:val="0"/>
        <w:autoSpaceDN w:val="0"/>
        <w:adjustRightInd w:val="0"/>
        <w:jc w:val="center"/>
      </w:pPr>
    </w:p>
    <w:p w:rsidR="00FE6A38" w:rsidRDefault="00FE6A38" w:rsidP="00FE6A38">
      <w:pPr>
        <w:pStyle w:val="ConsPlusTitle"/>
        <w:widowControl/>
        <w:jc w:val="center"/>
      </w:pPr>
      <w:r>
        <w:t>СРЕДНИЕ СТАВКИ</w:t>
      </w:r>
    </w:p>
    <w:p w:rsidR="00FE6A38" w:rsidRDefault="00FE6A38" w:rsidP="00FE6A38">
      <w:pPr>
        <w:pStyle w:val="ConsPlusTitle"/>
        <w:widowControl/>
        <w:jc w:val="center"/>
      </w:pPr>
      <w:r>
        <w:t xml:space="preserve">АРЕНДНОЙ ПЛАТЫ ЗА ЗЕМЛИ, НАХОДЯЩИЕСЯ </w:t>
      </w:r>
      <w:proofErr w:type="gramStart"/>
      <w:r>
        <w:t>В</w:t>
      </w:r>
      <w:proofErr w:type="gramEnd"/>
      <w:r>
        <w:t xml:space="preserve"> МУНИЦИПАЛЬНОЙ</w:t>
      </w:r>
    </w:p>
    <w:p w:rsidR="00FE6A38" w:rsidRDefault="00FE6A38" w:rsidP="00FE6A38">
      <w:pPr>
        <w:pStyle w:val="ConsPlusTitle"/>
        <w:widowControl/>
        <w:jc w:val="center"/>
      </w:pPr>
      <w:r>
        <w:t xml:space="preserve">СОБСТВЕННОСТИ </w:t>
      </w:r>
      <w:r w:rsidRPr="000D285E">
        <w:t>СЕЛЬСКОГО ПОСЕЛЕНИЯ</w:t>
      </w:r>
      <w:r>
        <w:rPr>
          <w:b w:val="0"/>
          <w:sz w:val="26"/>
          <w:szCs w:val="26"/>
        </w:rPr>
        <w:t xml:space="preserve"> </w:t>
      </w:r>
      <w:r w:rsidRPr="00FE6A38">
        <w:rPr>
          <w:sz w:val="26"/>
          <w:szCs w:val="26"/>
        </w:rPr>
        <w:t>ЧЕБЕНЛИНСКИЙ</w:t>
      </w:r>
      <w:r>
        <w:rPr>
          <w:sz w:val="26"/>
          <w:szCs w:val="26"/>
        </w:rPr>
        <w:t xml:space="preserve"> СЕЛЬСОВЕТ</w:t>
      </w:r>
      <w:r w:rsidRPr="00FE6A38">
        <w:rPr>
          <w:sz w:val="26"/>
          <w:szCs w:val="26"/>
        </w:rPr>
        <w:t xml:space="preserve"> </w:t>
      </w:r>
      <w:r>
        <w:t>МУНИЦИПАЛЬНОГО РАЙОНА АЛЬШЕЕВСКИЙ РАЙОН РЕСПУБЛИКИ БАШКОРТОСТАН на 2014 год</w:t>
      </w:r>
    </w:p>
    <w:p w:rsidR="00FE6A38" w:rsidRDefault="00FE6A38" w:rsidP="00FE6A38">
      <w:pPr>
        <w:autoSpaceDE w:val="0"/>
        <w:autoSpaceDN w:val="0"/>
        <w:adjustRightInd w:val="0"/>
        <w:jc w:val="center"/>
      </w:pPr>
    </w:p>
    <w:p w:rsidR="00FE6A38" w:rsidRDefault="00FE6A38" w:rsidP="00FE6A38">
      <w:pPr>
        <w:autoSpaceDE w:val="0"/>
        <w:autoSpaceDN w:val="0"/>
        <w:adjustRightInd w:val="0"/>
        <w:jc w:val="center"/>
      </w:pPr>
    </w:p>
    <w:p w:rsidR="00FE6A38" w:rsidRDefault="00FE6A38" w:rsidP="00FE6A38">
      <w:pPr>
        <w:autoSpaceDE w:val="0"/>
        <w:autoSpaceDN w:val="0"/>
        <w:adjustRightInd w:val="0"/>
        <w:jc w:val="center"/>
        <w:outlineLvl w:val="1"/>
      </w:pPr>
      <w:r>
        <w:t>I. Арендная плата за земли</w:t>
      </w:r>
    </w:p>
    <w:p w:rsidR="00FE6A38" w:rsidRDefault="00FE6A38" w:rsidP="00FE6A38">
      <w:pPr>
        <w:autoSpaceDE w:val="0"/>
        <w:autoSpaceDN w:val="0"/>
        <w:adjustRightInd w:val="0"/>
        <w:jc w:val="center"/>
      </w:pPr>
      <w:r>
        <w:t xml:space="preserve">сельскохозяйственного назначения  </w:t>
      </w:r>
    </w:p>
    <w:p w:rsidR="00FE6A38" w:rsidRDefault="00FE6A38" w:rsidP="00FE6A3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3510"/>
      </w:tblGrid>
      <w:tr w:rsidR="00FE6A38" w:rsidTr="006A172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платы,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A38" w:rsidTr="006A17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A38" w:rsidTr="006A17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FE6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A38">
              <w:rPr>
                <w:rFonts w:ascii="Times New Roman" w:hAnsi="Times New Roman" w:cs="Times New Roman"/>
                <w:sz w:val="26"/>
                <w:szCs w:val="26"/>
              </w:rPr>
              <w:t>сельское поселение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6A38">
              <w:rPr>
                <w:rFonts w:ascii="Times New Roman" w:hAnsi="Times New Roman" w:cs="Times New Roman"/>
                <w:sz w:val="26"/>
                <w:szCs w:val="26"/>
              </w:rPr>
              <w:t>Чебенлинский</w:t>
            </w:r>
            <w:proofErr w:type="spellEnd"/>
            <w:r w:rsidRPr="00FE6A3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</w:tbl>
    <w:p w:rsidR="00FE6A38" w:rsidRDefault="00FE6A38" w:rsidP="00FE6A38">
      <w:pPr>
        <w:autoSpaceDE w:val="0"/>
        <w:autoSpaceDN w:val="0"/>
        <w:adjustRightInd w:val="0"/>
        <w:ind w:firstLine="540"/>
        <w:jc w:val="both"/>
      </w:pPr>
    </w:p>
    <w:p w:rsidR="00FE6A38" w:rsidRDefault="00FE6A38" w:rsidP="00FE6A38">
      <w:pPr>
        <w:autoSpaceDE w:val="0"/>
        <w:autoSpaceDN w:val="0"/>
        <w:adjustRightInd w:val="0"/>
        <w:jc w:val="center"/>
        <w:outlineLvl w:val="1"/>
      </w:pPr>
      <w:r>
        <w:t>II. Арендная плата за земельные участки в границах</w:t>
      </w:r>
    </w:p>
    <w:p w:rsidR="00FE6A38" w:rsidRDefault="00FE6A38" w:rsidP="00FE6A38">
      <w:pPr>
        <w:autoSpaceDE w:val="0"/>
        <w:autoSpaceDN w:val="0"/>
        <w:adjustRightInd w:val="0"/>
        <w:jc w:val="center"/>
      </w:pPr>
      <w:r>
        <w:t>населенных пунктов и вне их черты</w:t>
      </w:r>
    </w:p>
    <w:p w:rsidR="00FE6A38" w:rsidRDefault="00FE6A38" w:rsidP="00FE6A38">
      <w:pPr>
        <w:autoSpaceDE w:val="0"/>
        <w:autoSpaceDN w:val="0"/>
        <w:adjustRightInd w:val="0"/>
        <w:ind w:firstLine="540"/>
        <w:jc w:val="both"/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160"/>
        <w:gridCol w:w="2700"/>
        <w:gridCol w:w="1620"/>
      </w:tblGrid>
      <w:tr w:rsidR="00FE6A38" w:rsidRPr="00B6440F" w:rsidTr="006A1724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(вид)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  </w:t>
            </w:r>
          </w:p>
        </w:tc>
      </w:tr>
      <w:tr w:rsidR="00FE6A38" w:rsidTr="006A172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FE6A38" w:rsidTr="006A1724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сельскохозяйственного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использования, 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     -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границах    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населенных пунктов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их черты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Личное        подсобное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хозяйство, садоводство,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огородничество,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животноводство,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сенокошение,      выпас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скота;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производство         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E6A38" w:rsidTr="006A1724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поселений  -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границах    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  <w:tr w:rsidR="00FE6A38" w:rsidTr="006A1724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транспорта,  связи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т.д.  -   вне  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  (включая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карьеры  и 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нарушенные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деятельностью),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транспорт,       связь,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радиотелевещание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  <w:tr w:rsidR="00FE6A38" w:rsidTr="006A1724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Pr="000160F5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особо охраняемых территорий и объектов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Pr="000160F5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0F5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 w:rsidRPr="000160F5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Pr="000160F5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0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отдыха, пансионатов, туристических баз </w:t>
            </w:r>
          </w:p>
          <w:p w:rsidR="00FE6A38" w:rsidRPr="000160F5" w:rsidRDefault="00FE6A38" w:rsidP="006A1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и других рекреационных объектов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8" w:rsidRPr="000160F5" w:rsidRDefault="00FE6A38" w:rsidP="006A1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FE6A38" w:rsidRPr="000160F5" w:rsidRDefault="00FE6A38" w:rsidP="006A17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</w:tbl>
    <w:p w:rsidR="00FE6A38" w:rsidRDefault="00FE6A38" w:rsidP="00FE6A38"/>
    <w:sectPr w:rsidR="00FE6A38" w:rsidSect="00E8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EA7"/>
    <w:multiLevelType w:val="hybridMultilevel"/>
    <w:tmpl w:val="06E6DDD2"/>
    <w:lvl w:ilvl="0" w:tplc="85A450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710D"/>
    <w:rsid w:val="0043179B"/>
    <w:rsid w:val="008A710D"/>
    <w:rsid w:val="00917D94"/>
    <w:rsid w:val="00E861AC"/>
    <w:rsid w:val="00EC2AA5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A710D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ody Text"/>
    <w:basedOn w:val="a"/>
    <w:link w:val="a5"/>
    <w:semiHidden/>
    <w:unhideWhenUsed/>
    <w:rsid w:val="008A710D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8A7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7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E6A38"/>
    <w:pPr>
      <w:overflowPunct w:val="0"/>
      <w:autoSpaceDE w:val="0"/>
      <w:autoSpaceDN w:val="0"/>
      <w:adjustRightInd w:val="0"/>
      <w:spacing w:line="360" w:lineRule="auto"/>
      <w:ind w:firstLine="567"/>
      <w:jc w:val="center"/>
    </w:pPr>
    <w:rPr>
      <w:b/>
      <w:caps/>
      <w:szCs w:val="20"/>
    </w:rPr>
  </w:style>
  <w:style w:type="character" w:customStyle="1" w:styleId="a7">
    <w:name w:val="Название Знак"/>
    <w:basedOn w:val="a0"/>
    <w:link w:val="a6"/>
    <w:rsid w:val="00FE6A3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Cell">
    <w:name w:val="ConsPlusCell"/>
    <w:rsid w:val="00FE6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1192</Words>
  <Characters>6796</Characters>
  <Application>Microsoft Office Word</Application>
  <DocSecurity>0</DocSecurity>
  <Lines>56</Lines>
  <Paragraphs>15</Paragraphs>
  <ScaleCrop>false</ScaleCrop>
  <Company>MultiDVD Team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6</cp:revision>
  <cp:lastPrinted>2014-07-21T05:30:00Z</cp:lastPrinted>
  <dcterms:created xsi:type="dcterms:W3CDTF">2014-07-01T06:21:00Z</dcterms:created>
  <dcterms:modified xsi:type="dcterms:W3CDTF">2014-07-21T05:30:00Z</dcterms:modified>
</cp:coreProperties>
</file>